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0EC" w:rsidRDefault="006640EC" w:rsidP="006640EC">
      <w:pPr>
        <w:framePr w:w="9398" w:h="2581" w:hRule="exact" w:wrap="none" w:vAnchor="page" w:hAnchor="page" w:x="1484" w:y="1042"/>
        <w:ind w:firstLine="709"/>
        <w:jc w:val="center"/>
        <w:rPr>
          <w:rFonts w:ascii="Arial" w:hAnsi="Arial" w:cs="Arial"/>
          <w:b/>
          <w:sz w:val="28"/>
          <w:szCs w:val="28"/>
        </w:rPr>
      </w:pPr>
      <w:r>
        <w:rPr>
          <w:rFonts w:ascii="Arial" w:hAnsi="Arial" w:cs="Arial"/>
          <w:b/>
          <w:sz w:val="28"/>
          <w:szCs w:val="28"/>
        </w:rPr>
        <w:t>КРАСНОЯРСКИЙ КРАЙ</w:t>
      </w:r>
    </w:p>
    <w:p w:rsidR="006640EC" w:rsidRDefault="006640EC" w:rsidP="006640EC">
      <w:pPr>
        <w:framePr w:w="9398" w:h="2581" w:hRule="exact" w:wrap="none" w:vAnchor="page" w:hAnchor="page" w:x="1484" w:y="1042"/>
        <w:ind w:firstLine="709"/>
        <w:jc w:val="center"/>
        <w:rPr>
          <w:rFonts w:ascii="Arial" w:hAnsi="Arial" w:cs="Arial"/>
          <w:b/>
          <w:sz w:val="28"/>
          <w:szCs w:val="28"/>
        </w:rPr>
      </w:pPr>
      <w:r>
        <w:rPr>
          <w:rFonts w:ascii="Arial" w:hAnsi="Arial" w:cs="Arial"/>
          <w:b/>
          <w:sz w:val="28"/>
          <w:szCs w:val="28"/>
        </w:rPr>
        <w:t>САЯНСКИЙ РАЙОН</w:t>
      </w:r>
    </w:p>
    <w:p w:rsidR="006640EC" w:rsidRDefault="006640EC" w:rsidP="006640EC">
      <w:pPr>
        <w:framePr w:w="9398" w:h="2581" w:hRule="exact" w:wrap="none" w:vAnchor="page" w:hAnchor="page" w:x="1484" w:y="1042"/>
        <w:ind w:firstLine="709"/>
        <w:jc w:val="center"/>
        <w:rPr>
          <w:rFonts w:ascii="Arial" w:hAnsi="Arial" w:cs="Arial"/>
          <w:b/>
          <w:sz w:val="28"/>
          <w:szCs w:val="28"/>
        </w:rPr>
      </w:pPr>
      <w:r>
        <w:rPr>
          <w:rFonts w:ascii="Arial" w:hAnsi="Arial" w:cs="Arial"/>
          <w:b/>
          <w:sz w:val="28"/>
          <w:szCs w:val="28"/>
        </w:rPr>
        <w:t>КУЛИЖНИКОВСКИЙ СЕЛЬСКИЙ СОВЕТ</w:t>
      </w:r>
    </w:p>
    <w:p w:rsidR="006640EC" w:rsidRDefault="006640EC" w:rsidP="006640EC">
      <w:pPr>
        <w:framePr w:w="9398" w:h="2581" w:hRule="exact" w:wrap="none" w:vAnchor="page" w:hAnchor="page" w:x="1484" w:y="1042"/>
        <w:ind w:firstLine="709"/>
        <w:jc w:val="center"/>
        <w:rPr>
          <w:rFonts w:ascii="Arial" w:hAnsi="Arial" w:cs="Arial"/>
          <w:b/>
          <w:sz w:val="28"/>
          <w:szCs w:val="28"/>
        </w:rPr>
      </w:pPr>
      <w:r>
        <w:rPr>
          <w:rFonts w:ascii="Arial" w:hAnsi="Arial" w:cs="Arial"/>
          <w:b/>
          <w:sz w:val="28"/>
          <w:szCs w:val="28"/>
        </w:rPr>
        <w:t>ДЕПУТАТОВ</w:t>
      </w:r>
    </w:p>
    <w:p w:rsidR="006640EC" w:rsidRDefault="006640EC" w:rsidP="006640EC">
      <w:pPr>
        <w:framePr w:w="9398" w:h="2581" w:hRule="exact" w:wrap="none" w:vAnchor="page" w:hAnchor="page" w:x="1484" w:y="1042"/>
        <w:ind w:firstLine="709"/>
        <w:jc w:val="center"/>
        <w:rPr>
          <w:rFonts w:ascii="Arial" w:hAnsi="Arial" w:cs="Arial"/>
          <w:b/>
          <w:sz w:val="28"/>
          <w:szCs w:val="28"/>
        </w:rPr>
      </w:pPr>
      <w:r>
        <w:rPr>
          <w:rFonts w:ascii="Arial" w:hAnsi="Arial" w:cs="Arial"/>
          <w:b/>
          <w:sz w:val="28"/>
          <w:szCs w:val="28"/>
        </w:rPr>
        <w:t>РЕШЕНИЕ</w:t>
      </w:r>
    </w:p>
    <w:p w:rsidR="006640EC" w:rsidRDefault="00633370" w:rsidP="006640EC">
      <w:pPr>
        <w:framePr w:w="9398" w:h="2581" w:hRule="exact" w:wrap="none" w:vAnchor="page" w:hAnchor="page" w:x="1484" w:y="1042"/>
        <w:tabs>
          <w:tab w:val="left" w:pos="420"/>
          <w:tab w:val="center" w:pos="4718"/>
          <w:tab w:val="left" w:pos="7785"/>
        </w:tabs>
        <w:ind w:hanging="142"/>
        <w:jc w:val="center"/>
        <w:rPr>
          <w:rFonts w:ascii="Arial" w:hAnsi="Arial" w:cs="Arial"/>
          <w:b/>
          <w:sz w:val="28"/>
          <w:szCs w:val="28"/>
        </w:rPr>
      </w:pPr>
      <w:r>
        <w:rPr>
          <w:rFonts w:ascii="Arial" w:hAnsi="Arial" w:cs="Arial"/>
          <w:b/>
          <w:sz w:val="28"/>
          <w:szCs w:val="28"/>
        </w:rPr>
        <w:t>13.03</w:t>
      </w:r>
      <w:r w:rsidR="006640EC">
        <w:rPr>
          <w:rFonts w:ascii="Arial" w:hAnsi="Arial" w:cs="Arial"/>
          <w:b/>
          <w:sz w:val="28"/>
          <w:szCs w:val="28"/>
        </w:rPr>
        <w:t>.</w:t>
      </w:r>
      <w:r w:rsidR="006640EC" w:rsidRPr="008C5701">
        <w:rPr>
          <w:rFonts w:ascii="Arial" w:hAnsi="Arial" w:cs="Arial"/>
          <w:b/>
          <w:sz w:val="28"/>
          <w:szCs w:val="28"/>
        </w:rPr>
        <w:t>202</w:t>
      </w:r>
      <w:r w:rsidR="006640EC">
        <w:rPr>
          <w:rFonts w:ascii="Arial" w:hAnsi="Arial" w:cs="Arial"/>
          <w:b/>
          <w:sz w:val="28"/>
          <w:szCs w:val="28"/>
        </w:rPr>
        <w:t>3</w:t>
      </w:r>
      <w:r w:rsidR="006640EC" w:rsidRPr="008C5701">
        <w:rPr>
          <w:rFonts w:ascii="Arial" w:hAnsi="Arial" w:cs="Arial"/>
          <w:b/>
          <w:sz w:val="28"/>
          <w:szCs w:val="28"/>
        </w:rPr>
        <w:t xml:space="preserve">    с. Кулижниково   </w:t>
      </w:r>
      <w:r w:rsidR="006640EC">
        <w:rPr>
          <w:rFonts w:ascii="Arial" w:hAnsi="Arial" w:cs="Arial"/>
          <w:b/>
          <w:sz w:val="28"/>
          <w:szCs w:val="28"/>
        </w:rPr>
        <w:t xml:space="preserve"> </w:t>
      </w:r>
      <w:r w:rsidR="006640EC" w:rsidRPr="008C5701">
        <w:rPr>
          <w:rFonts w:ascii="Arial" w:hAnsi="Arial" w:cs="Arial"/>
          <w:b/>
          <w:sz w:val="28"/>
          <w:szCs w:val="28"/>
        </w:rPr>
        <w:t xml:space="preserve">№   </w:t>
      </w:r>
      <w:r>
        <w:rPr>
          <w:rFonts w:ascii="Arial" w:hAnsi="Arial" w:cs="Arial"/>
          <w:b/>
          <w:sz w:val="28"/>
          <w:szCs w:val="28"/>
        </w:rPr>
        <w:t>76</w:t>
      </w:r>
    </w:p>
    <w:p w:rsidR="006640EC" w:rsidRDefault="006640EC" w:rsidP="006640EC">
      <w:pPr>
        <w:framePr w:w="9398" w:h="2581" w:hRule="exact" w:wrap="none" w:vAnchor="page" w:hAnchor="page" w:x="1484" w:y="1042"/>
        <w:autoSpaceDE w:val="0"/>
        <w:autoSpaceDN w:val="0"/>
        <w:adjustRightInd w:val="0"/>
        <w:ind w:firstLine="540"/>
        <w:jc w:val="both"/>
        <w:rPr>
          <w:rFonts w:ascii="Calibri" w:hAnsi="Calibri" w:cs="Calibri"/>
        </w:rPr>
      </w:pPr>
    </w:p>
    <w:p w:rsidR="0031163C" w:rsidRPr="006640EC" w:rsidRDefault="00197DE1" w:rsidP="006640EC">
      <w:pPr>
        <w:pStyle w:val="20"/>
        <w:framePr w:w="9751" w:h="1381" w:hRule="exact" w:wrap="none" w:vAnchor="page" w:hAnchor="page" w:x="1484" w:y="3661"/>
        <w:shd w:val="clear" w:color="auto" w:fill="auto"/>
        <w:spacing w:after="0" w:line="322" w:lineRule="exact"/>
        <w:ind w:right="536"/>
        <w:rPr>
          <w:rFonts w:ascii="Arial" w:hAnsi="Arial" w:cs="Arial"/>
          <w:b/>
          <w:sz w:val="24"/>
          <w:szCs w:val="24"/>
        </w:rPr>
      </w:pPr>
      <w:r w:rsidRPr="006640EC">
        <w:rPr>
          <w:rFonts w:ascii="Arial" w:hAnsi="Arial" w:cs="Arial"/>
          <w:b/>
          <w:sz w:val="24"/>
          <w:szCs w:val="24"/>
        </w:rPr>
        <w:t xml:space="preserve">Об утверждении Порядка назначения и </w:t>
      </w:r>
      <w:r w:rsidR="006640EC" w:rsidRPr="006640EC">
        <w:rPr>
          <w:rFonts w:ascii="Arial" w:hAnsi="Arial" w:cs="Arial"/>
          <w:b/>
          <w:sz w:val="24"/>
          <w:szCs w:val="24"/>
        </w:rPr>
        <w:t>в</w:t>
      </w:r>
      <w:r w:rsidRPr="006640EC">
        <w:rPr>
          <w:rFonts w:ascii="Arial" w:hAnsi="Arial" w:cs="Arial"/>
          <w:b/>
          <w:sz w:val="24"/>
          <w:szCs w:val="24"/>
        </w:rPr>
        <w:t>ыплаты пенсии за выслугу лет лицам, замещавшим муниципальные должности на постоянной основе в муниципальном образовании</w:t>
      </w:r>
      <w:r w:rsidR="006640EC" w:rsidRPr="006640EC">
        <w:rPr>
          <w:rFonts w:ascii="Arial" w:hAnsi="Arial" w:cs="Arial"/>
          <w:b/>
          <w:sz w:val="24"/>
          <w:szCs w:val="24"/>
        </w:rPr>
        <w:t xml:space="preserve"> Кулижниковский </w:t>
      </w:r>
      <w:r w:rsidRPr="006640EC">
        <w:rPr>
          <w:rFonts w:ascii="Arial" w:hAnsi="Arial" w:cs="Arial"/>
          <w:b/>
          <w:sz w:val="24"/>
          <w:szCs w:val="24"/>
        </w:rPr>
        <w:t xml:space="preserve"> сельсовет</w:t>
      </w:r>
    </w:p>
    <w:p w:rsidR="0031163C" w:rsidRPr="006640EC" w:rsidRDefault="00197DE1" w:rsidP="006640EC">
      <w:pPr>
        <w:pStyle w:val="20"/>
        <w:framePr w:w="9496" w:h="5881" w:hRule="exact" w:wrap="none" w:vAnchor="page" w:hAnchor="page" w:x="1484" w:y="5371"/>
        <w:shd w:val="clear" w:color="auto" w:fill="auto"/>
        <w:spacing w:after="0" w:line="322" w:lineRule="exact"/>
        <w:ind w:firstLine="740"/>
        <w:jc w:val="both"/>
        <w:rPr>
          <w:rFonts w:ascii="Arial" w:hAnsi="Arial" w:cs="Arial"/>
          <w:sz w:val="24"/>
          <w:szCs w:val="24"/>
        </w:rPr>
      </w:pPr>
      <w:r w:rsidRPr="006640EC">
        <w:rPr>
          <w:rFonts w:ascii="Arial" w:hAnsi="Arial" w:cs="Arial"/>
          <w:sz w:val="24"/>
          <w:szCs w:val="24"/>
        </w:rPr>
        <w:t xml:space="preserve">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w:t>
      </w:r>
      <w:r w:rsidR="006640EC">
        <w:rPr>
          <w:rFonts w:ascii="Arial" w:hAnsi="Arial" w:cs="Arial"/>
          <w:sz w:val="24"/>
          <w:szCs w:val="24"/>
        </w:rPr>
        <w:t>64.2</w:t>
      </w:r>
      <w:r w:rsidRPr="006640EC">
        <w:rPr>
          <w:rFonts w:ascii="Arial" w:hAnsi="Arial" w:cs="Arial"/>
          <w:sz w:val="24"/>
          <w:szCs w:val="24"/>
        </w:rPr>
        <w:t xml:space="preserve"> Устава </w:t>
      </w:r>
      <w:r w:rsidR="006640EC">
        <w:rPr>
          <w:rFonts w:ascii="Arial" w:hAnsi="Arial" w:cs="Arial"/>
          <w:sz w:val="24"/>
          <w:szCs w:val="24"/>
        </w:rPr>
        <w:t xml:space="preserve">Кулижниковского </w:t>
      </w:r>
      <w:r w:rsidRPr="006640EC">
        <w:rPr>
          <w:rFonts w:ascii="Arial" w:hAnsi="Arial" w:cs="Arial"/>
          <w:sz w:val="24"/>
          <w:szCs w:val="24"/>
        </w:rPr>
        <w:t xml:space="preserve"> сельсовета , </w:t>
      </w:r>
      <w:r w:rsidR="006640EC">
        <w:rPr>
          <w:rFonts w:ascii="Arial" w:hAnsi="Arial" w:cs="Arial"/>
          <w:sz w:val="24"/>
          <w:szCs w:val="24"/>
        </w:rPr>
        <w:t>Кулижниковский</w:t>
      </w:r>
      <w:r w:rsidRPr="006640EC">
        <w:rPr>
          <w:rFonts w:ascii="Arial" w:hAnsi="Arial" w:cs="Arial"/>
          <w:sz w:val="24"/>
          <w:szCs w:val="24"/>
        </w:rPr>
        <w:t xml:space="preserve"> сельский Совет депутатов РЕШИЛ:</w:t>
      </w:r>
    </w:p>
    <w:p w:rsidR="0031163C" w:rsidRPr="006640EC" w:rsidRDefault="00197DE1" w:rsidP="001766E8">
      <w:pPr>
        <w:pStyle w:val="20"/>
        <w:framePr w:w="9496" w:h="5881" w:hRule="exact" w:wrap="none" w:vAnchor="page" w:hAnchor="page" w:x="1484" w:y="5371"/>
        <w:numPr>
          <w:ilvl w:val="0"/>
          <w:numId w:val="1"/>
        </w:numPr>
        <w:shd w:val="clear" w:color="auto" w:fill="auto"/>
        <w:tabs>
          <w:tab w:val="left" w:pos="567"/>
        </w:tabs>
        <w:spacing w:after="0" w:line="322" w:lineRule="exact"/>
        <w:ind w:firstLine="142"/>
        <w:jc w:val="both"/>
        <w:rPr>
          <w:rFonts w:ascii="Arial" w:hAnsi="Arial" w:cs="Arial"/>
          <w:sz w:val="24"/>
          <w:szCs w:val="24"/>
        </w:rPr>
      </w:pPr>
      <w:r w:rsidRPr="006640EC">
        <w:rPr>
          <w:rFonts w:ascii="Arial" w:hAnsi="Arial" w:cs="Arial"/>
          <w:sz w:val="24"/>
          <w:szCs w:val="24"/>
        </w:rPr>
        <w:t xml:space="preserve">Утвердить Порядок назначения и выплаты пенсии за выслугу лет лицам, замещавшим муниципальные должности на постоянной основе в муниципальном образовании </w:t>
      </w:r>
      <w:r w:rsidR="006640EC">
        <w:rPr>
          <w:rFonts w:ascii="Arial" w:hAnsi="Arial" w:cs="Arial"/>
          <w:sz w:val="24"/>
          <w:szCs w:val="24"/>
        </w:rPr>
        <w:t>Кулижниковски</w:t>
      </w:r>
      <w:r w:rsidRPr="006640EC">
        <w:rPr>
          <w:rFonts w:ascii="Arial" w:hAnsi="Arial" w:cs="Arial"/>
          <w:sz w:val="24"/>
          <w:szCs w:val="24"/>
        </w:rPr>
        <w:t>й сельсовет согласно приложению.</w:t>
      </w:r>
    </w:p>
    <w:p w:rsidR="001766E8" w:rsidRPr="001766E8" w:rsidRDefault="00197DE1" w:rsidP="001766E8">
      <w:pPr>
        <w:pStyle w:val="20"/>
        <w:framePr w:w="9496" w:h="5881" w:hRule="exact" w:wrap="none" w:vAnchor="page" w:hAnchor="page" w:x="1484" w:y="5371"/>
        <w:numPr>
          <w:ilvl w:val="0"/>
          <w:numId w:val="1"/>
        </w:numPr>
        <w:shd w:val="clear" w:color="auto" w:fill="auto"/>
        <w:tabs>
          <w:tab w:val="left" w:pos="567"/>
        </w:tabs>
        <w:autoSpaceDE w:val="0"/>
        <w:autoSpaceDN w:val="0"/>
        <w:adjustRightInd w:val="0"/>
        <w:spacing w:after="0" w:line="322" w:lineRule="exact"/>
        <w:ind w:left="142"/>
        <w:jc w:val="both"/>
        <w:outlineLvl w:val="1"/>
        <w:rPr>
          <w:rFonts w:ascii="Arial" w:eastAsia="Calibri" w:hAnsi="Arial" w:cs="Arial"/>
        </w:rPr>
      </w:pPr>
      <w:r w:rsidRPr="001766E8">
        <w:rPr>
          <w:rFonts w:ascii="Arial" w:hAnsi="Arial" w:cs="Arial"/>
          <w:sz w:val="24"/>
          <w:szCs w:val="24"/>
        </w:rPr>
        <w:t>Контроль за исполнением настоящего Решения оставляю за собой.</w:t>
      </w:r>
    </w:p>
    <w:p w:rsidR="006640EC" w:rsidRPr="001766E8" w:rsidRDefault="001766E8" w:rsidP="001766E8">
      <w:pPr>
        <w:pStyle w:val="20"/>
        <w:framePr w:w="9496" w:h="5881" w:hRule="exact" w:wrap="none" w:vAnchor="page" w:hAnchor="page" w:x="1484" w:y="5371"/>
        <w:numPr>
          <w:ilvl w:val="0"/>
          <w:numId w:val="1"/>
        </w:numPr>
        <w:shd w:val="clear" w:color="auto" w:fill="auto"/>
        <w:autoSpaceDE w:val="0"/>
        <w:autoSpaceDN w:val="0"/>
        <w:adjustRightInd w:val="0"/>
        <w:spacing w:after="0" w:line="322" w:lineRule="exact"/>
        <w:ind w:left="142"/>
        <w:jc w:val="both"/>
        <w:outlineLvl w:val="1"/>
        <w:rPr>
          <w:rFonts w:ascii="Arial" w:eastAsia="Calibri" w:hAnsi="Arial" w:cs="Arial"/>
          <w:sz w:val="24"/>
          <w:szCs w:val="24"/>
        </w:rPr>
      </w:pPr>
      <w:r>
        <w:rPr>
          <w:rFonts w:ascii="Arial" w:hAnsi="Arial" w:cs="Arial"/>
          <w:sz w:val="24"/>
          <w:szCs w:val="24"/>
        </w:rPr>
        <w:t>Р</w:t>
      </w:r>
      <w:bookmarkStart w:id="0" w:name="_GoBack"/>
      <w:bookmarkEnd w:id="0"/>
      <w:r w:rsidR="006640EC" w:rsidRPr="001766E8">
        <w:rPr>
          <w:rFonts w:ascii="Arial" w:hAnsi="Arial" w:cs="Arial"/>
          <w:sz w:val="24"/>
          <w:szCs w:val="24"/>
        </w:rPr>
        <w:t xml:space="preserve">ешение вступает в силу после   официального опубликования в печатном издании «ВЕСТНИК» и </w:t>
      </w:r>
      <w:r w:rsidRPr="001766E8">
        <w:rPr>
          <w:rFonts w:ascii="Arial" w:hAnsi="Arial" w:cs="Arial"/>
          <w:sz w:val="24"/>
          <w:szCs w:val="24"/>
        </w:rPr>
        <w:t xml:space="preserve">распространяется  на правоотношения, возникшие с 01.01.2023 , а также </w:t>
      </w:r>
      <w:r w:rsidR="006640EC" w:rsidRPr="001766E8">
        <w:rPr>
          <w:rFonts w:ascii="Arial" w:hAnsi="Arial" w:cs="Arial"/>
          <w:sz w:val="24"/>
          <w:szCs w:val="24"/>
        </w:rPr>
        <w:t xml:space="preserve">подлежит размещению на странице Кулижниковского сельсовета официального веб-сайта Саянского района в информационно-телекоммуникационной сети Интернет.  </w:t>
      </w:r>
    </w:p>
    <w:p w:rsidR="006640EC" w:rsidRPr="006640EC" w:rsidRDefault="006640EC" w:rsidP="006640EC">
      <w:pPr>
        <w:framePr w:w="9496" w:h="5881" w:hRule="exact" w:wrap="none" w:vAnchor="page" w:hAnchor="page" w:x="1484" w:y="5371"/>
        <w:tabs>
          <w:tab w:val="left" w:pos="-2127"/>
        </w:tabs>
        <w:ind w:left="720"/>
        <w:rPr>
          <w:rFonts w:ascii="Arial" w:eastAsia="Calibri" w:hAnsi="Arial" w:cs="Arial"/>
        </w:rPr>
      </w:pPr>
    </w:p>
    <w:p w:rsidR="006640EC" w:rsidRPr="006640EC" w:rsidRDefault="006640EC" w:rsidP="006640EC">
      <w:pPr>
        <w:pStyle w:val="aa"/>
        <w:framePr w:w="9496" w:h="5881" w:hRule="exact" w:wrap="none" w:vAnchor="page" w:hAnchor="page" w:x="1484" w:y="5371"/>
        <w:tabs>
          <w:tab w:val="left" w:pos="-2127"/>
        </w:tabs>
        <w:rPr>
          <w:rFonts w:ascii="Arial" w:eastAsia="Calibri" w:hAnsi="Arial" w:cs="Arial"/>
        </w:rPr>
      </w:pPr>
      <w:r w:rsidRPr="006640EC">
        <w:rPr>
          <w:rFonts w:ascii="Arial" w:eastAsia="Calibri" w:hAnsi="Arial" w:cs="Arial"/>
        </w:rPr>
        <w:t>Глава  Кулижниковского сельсовета,</w:t>
      </w:r>
    </w:p>
    <w:p w:rsidR="006640EC" w:rsidRPr="006640EC" w:rsidRDefault="006640EC" w:rsidP="006640EC">
      <w:pPr>
        <w:pStyle w:val="aa"/>
        <w:framePr w:w="9496" w:h="5881" w:hRule="exact" w:wrap="none" w:vAnchor="page" w:hAnchor="page" w:x="1484" w:y="5371"/>
        <w:tabs>
          <w:tab w:val="left" w:pos="-2127"/>
        </w:tabs>
        <w:rPr>
          <w:rFonts w:ascii="Arial" w:eastAsia="Calibri" w:hAnsi="Arial" w:cs="Arial"/>
        </w:rPr>
      </w:pPr>
      <w:r w:rsidRPr="006640EC">
        <w:rPr>
          <w:rFonts w:ascii="Arial" w:eastAsia="Calibri" w:hAnsi="Arial" w:cs="Arial"/>
        </w:rPr>
        <w:t>Председатель Кулижниковского сельского                                                                                                             Совета депутатов</w:t>
      </w:r>
      <w:r w:rsidRPr="006640EC">
        <w:rPr>
          <w:rFonts w:ascii="Arial" w:eastAsia="Calibri" w:hAnsi="Arial" w:cs="Arial"/>
        </w:rPr>
        <w:tab/>
        <w:t xml:space="preserve">                                                                        А.В.Квасова</w:t>
      </w:r>
    </w:p>
    <w:p w:rsidR="006640EC" w:rsidRPr="006640EC" w:rsidRDefault="006640EC" w:rsidP="006640EC">
      <w:pPr>
        <w:pStyle w:val="aa"/>
        <w:framePr w:w="9496" w:h="5881" w:hRule="exact" w:wrap="none" w:vAnchor="page" w:hAnchor="page" w:x="1484" w:y="5371"/>
        <w:jc w:val="both"/>
        <w:rPr>
          <w:rFonts w:ascii="Arial" w:hAnsi="Arial" w:cs="Arial"/>
        </w:rPr>
      </w:pPr>
    </w:p>
    <w:p w:rsidR="006640EC" w:rsidRPr="006640EC" w:rsidRDefault="006640EC" w:rsidP="006640EC">
      <w:pPr>
        <w:pStyle w:val="20"/>
        <w:framePr w:w="9496" w:h="5881" w:hRule="exact" w:wrap="none" w:vAnchor="page" w:hAnchor="page" w:x="1484" w:y="5371"/>
        <w:shd w:val="clear" w:color="auto" w:fill="auto"/>
        <w:tabs>
          <w:tab w:val="left" w:pos="1190"/>
        </w:tabs>
        <w:spacing w:after="0" w:line="322" w:lineRule="exact"/>
        <w:ind w:left="740"/>
        <w:jc w:val="both"/>
        <w:rPr>
          <w:rFonts w:ascii="Arial" w:hAnsi="Arial" w:cs="Arial"/>
          <w:sz w:val="24"/>
          <w:szCs w:val="24"/>
        </w:rPr>
      </w:pPr>
    </w:p>
    <w:p w:rsidR="0031163C" w:rsidRDefault="0031163C">
      <w:pPr>
        <w:rPr>
          <w:sz w:val="2"/>
          <w:szCs w:val="2"/>
        </w:rPr>
        <w:sectPr w:rsidR="0031163C">
          <w:pgSz w:w="11900" w:h="16840"/>
          <w:pgMar w:top="360" w:right="360" w:bottom="360" w:left="360" w:header="0" w:footer="3" w:gutter="0"/>
          <w:cols w:space="720"/>
          <w:noEndnote/>
          <w:docGrid w:linePitch="360"/>
        </w:sectPr>
      </w:pPr>
    </w:p>
    <w:p w:rsidR="0031163C" w:rsidRPr="009C7AB9" w:rsidRDefault="00197DE1" w:rsidP="009C7AB9">
      <w:pPr>
        <w:pStyle w:val="20"/>
        <w:framePr w:w="9437" w:h="1358" w:hRule="exact" w:wrap="none" w:vAnchor="page" w:hAnchor="page" w:x="1579" w:y="1023"/>
        <w:shd w:val="clear" w:color="auto" w:fill="auto"/>
        <w:spacing w:after="0" w:line="240" w:lineRule="auto"/>
        <w:ind w:left="7880"/>
        <w:jc w:val="right"/>
        <w:rPr>
          <w:rFonts w:ascii="Arial" w:hAnsi="Arial" w:cs="Arial"/>
          <w:b/>
          <w:sz w:val="20"/>
          <w:szCs w:val="20"/>
        </w:rPr>
      </w:pPr>
      <w:r w:rsidRPr="009C7AB9">
        <w:rPr>
          <w:rFonts w:ascii="Arial" w:hAnsi="Arial" w:cs="Arial"/>
          <w:b/>
          <w:sz w:val="20"/>
          <w:szCs w:val="20"/>
        </w:rPr>
        <w:lastRenderedPageBreak/>
        <w:t>Приложение к Решению</w:t>
      </w:r>
    </w:p>
    <w:p w:rsidR="0031163C" w:rsidRPr="009C7AB9" w:rsidRDefault="009C7AB9" w:rsidP="009C7AB9">
      <w:pPr>
        <w:pStyle w:val="20"/>
        <w:framePr w:w="9437" w:h="1358" w:hRule="exact" w:wrap="none" w:vAnchor="page" w:hAnchor="page" w:x="1579" w:y="1023"/>
        <w:shd w:val="clear" w:color="auto" w:fill="auto"/>
        <w:spacing w:after="0" w:line="240" w:lineRule="auto"/>
        <w:ind w:left="4600"/>
        <w:jc w:val="right"/>
        <w:rPr>
          <w:rFonts w:ascii="Arial" w:hAnsi="Arial" w:cs="Arial"/>
          <w:b/>
          <w:sz w:val="20"/>
          <w:szCs w:val="20"/>
        </w:rPr>
      </w:pPr>
      <w:r w:rsidRPr="009C7AB9">
        <w:rPr>
          <w:rFonts w:ascii="Arial" w:hAnsi="Arial" w:cs="Arial"/>
          <w:b/>
          <w:sz w:val="20"/>
          <w:szCs w:val="20"/>
        </w:rPr>
        <w:t>Кулижниковского</w:t>
      </w:r>
      <w:r w:rsidR="00197DE1" w:rsidRPr="009C7AB9">
        <w:rPr>
          <w:rFonts w:ascii="Arial" w:hAnsi="Arial" w:cs="Arial"/>
          <w:b/>
          <w:sz w:val="20"/>
          <w:szCs w:val="20"/>
        </w:rPr>
        <w:t xml:space="preserve"> сельского Совета депутатов от </w:t>
      </w:r>
      <w:r w:rsidR="00633370">
        <w:rPr>
          <w:rFonts w:ascii="Arial" w:hAnsi="Arial" w:cs="Arial"/>
          <w:b/>
          <w:sz w:val="20"/>
          <w:szCs w:val="20"/>
        </w:rPr>
        <w:t>13.03</w:t>
      </w:r>
      <w:r w:rsidRPr="009C7AB9">
        <w:rPr>
          <w:rFonts w:ascii="Arial" w:hAnsi="Arial" w:cs="Arial"/>
          <w:b/>
          <w:sz w:val="20"/>
          <w:szCs w:val="20"/>
        </w:rPr>
        <w:t>.2023 №</w:t>
      </w:r>
      <w:r w:rsidR="00633370">
        <w:rPr>
          <w:rFonts w:ascii="Arial" w:hAnsi="Arial" w:cs="Arial"/>
          <w:b/>
          <w:sz w:val="20"/>
          <w:szCs w:val="20"/>
        </w:rPr>
        <w:t>76</w:t>
      </w:r>
    </w:p>
    <w:p w:rsidR="0031163C" w:rsidRPr="009C7AB9" w:rsidRDefault="00197DE1">
      <w:pPr>
        <w:pStyle w:val="30"/>
        <w:framePr w:w="9437" w:h="12581" w:hRule="exact" w:wrap="none" w:vAnchor="page" w:hAnchor="page" w:x="1579" w:y="2693"/>
        <w:shd w:val="clear" w:color="auto" w:fill="auto"/>
        <w:spacing w:before="0" w:after="0" w:line="280" w:lineRule="exact"/>
        <w:ind w:left="40"/>
        <w:rPr>
          <w:rFonts w:ascii="Arial" w:hAnsi="Arial" w:cs="Arial"/>
          <w:sz w:val="24"/>
          <w:szCs w:val="24"/>
        </w:rPr>
      </w:pPr>
      <w:r w:rsidRPr="009C7AB9">
        <w:rPr>
          <w:rFonts w:ascii="Arial" w:hAnsi="Arial" w:cs="Arial"/>
          <w:sz w:val="24"/>
          <w:szCs w:val="24"/>
        </w:rPr>
        <w:t>ПОРЯДОК</w:t>
      </w:r>
    </w:p>
    <w:p w:rsidR="0031163C" w:rsidRPr="009C7AB9" w:rsidRDefault="00197DE1">
      <w:pPr>
        <w:pStyle w:val="30"/>
        <w:framePr w:w="9437" w:h="12581" w:hRule="exact" w:wrap="none" w:vAnchor="page" w:hAnchor="page" w:x="1579" w:y="2693"/>
        <w:shd w:val="clear" w:color="auto" w:fill="auto"/>
        <w:spacing w:before="0" w:line="322" w:lineRule="exact"/>
        <w:ind w:left="40"/>
        <w:rPr>
          <w:rFonts w:ascii="Arial" w:hAnsi="Arial" w:cs="Arial"/>
          <w:sz w:val="24"/>
          <w:szCs w:val="24"/>
        </w:rPr>
      </w:pPr>
      <w:r w:rsidRPr="009C7AB9">
        <w:rPr>
          <w:rFonts w:ascii="Arial" w:hAnsi="Arial" w:cs="Arial"/>
          <w:sz w:val="24"/>
          <w:szCs w:val="24"/>
        </w:rPr>
        <w:t>назначения и выплаты пенсии за выслугу лет лицам, замещавшим</w:t>
      </w:r>
      <w:r w:rsidRPr="009C7AB9">
        <w:rPr>
          <w:rFonts w:ascii="Arial" w:hAnsi="Arial" w:cs="Arial"/>
          <w:sz w:val="24"/>
          <w:szCs w:val="24"/>
        </w:rPr>
        <w:br/>
        <w:t>муниципальные должности на постоянной основе в муниципальном</w:t>
      </w:r>
      <w:r w:rsidRPr="009C7AB9">
        <w:rPr>
          <w:rFonts w:ascii="Arial" w:hAnsi="Arial" w:cs="Arial"/>
          <w:sz w:val="24"/>
          <w:szCs w:val="24"/>
        </w:rPr>
        <w:br/>
        <w:t xml:space="preserve">образовании </w:t>
      </w:r>
      <w:r w:rsidR="009C7AB9">
        <w:rPr>
          <w:rFonts w:ascii="Arial" w:hAnsi="Arial" w:cs="Arial"/>
          <w:sz w:val="24"/>
          <w:szCs w:val="24"/>
        </w:rPr>
        <w:t>Кулижниковский</w:t>
      </w:r>
      <w:r w:rsidRPr="009C7AB9">
        <w:rPr>
          <w:rFonts w:ascii="Arial" w:hAnsi="Arial" w:cs="Arial"/>
          <w:sz w:val="24"/>
          <w:szCs w:val="24"/>
        </w:rPr>
        <w:t xml:space="preserve"> сельсовет.</w:t>
      </w:r>
    </w:p>
    <w:p w:rsidR="0031163C" w:rsidRPr="009C7AB9" w:rsidRDefault="00197DE1">
      <w:pPr>
        <w:pStyle w:val="20"/>
        <w:framePr w:w="9437" w:h="12581" w:hRule="exact" w:wrap="none" w:vAnchor="page" w:hAnchor="page" w:x="1579" w:y="2693"/>
        <w:numPr>
          <w:ilvl w:val="0"/>
          <w:numId w:val="2"/>
        </w:numPr>
        <w:shd w:val="clear" w:color="auto" w:fill="auto"/>
        <w:tabs>
          <w:tab w:val="left" w:pos="1146"/>
        </w:tabs>
        <w:spacing w:after="0" w:line="322" w:lineRule="exact"/>
        <w:ind w:firstLine="740"/>
        <w:jc w:val="both"/>
        <w:rPr>
          <w:rFonts w:ascii="Arial" w:hAnsi="Arial" w:cs="Arial"/>
          <w:sz w:val="24"/>
          <w:szCs w:val="24"/>
        </w:rPr>
      </w:pPr>
      <w:r w:rsidRPr="009C7AB9">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w:t>
      </w:r>
      <w:r w:rsidR="009C7AB9">
        <w:rPr>
          <w:rFonts w:ascii="Arial" w:hAnsi="Arial" w:cs="Arial"/>
          <w:sz w:val="24"/>
          <w:szCs w:val="24"/>
        </w:rPr>
        <w:t>выборного</w:t>
      </w:r>
      <w:r w:rsidRPr="009C7AB9">
        <w:rPr>
          <w:rFonts w:ascii="Arial" w:hAnsi="Arial" w:cs="Arial"/>
          <w:sz w:val="24"/>
          <w:szCs w:val="24"/>
        </w:rPr>
        <w:t xml:space="preserve"> лица местного самоуправления в Красноярском крае,</w:t>
      </w:r>
      <w:r w:rsidR="009C7AB9">
        <w:rPr>
          <w:rFonts w:ascii="Arial" w:hAnsi="Arial" w:cs="Arial"/>
          <w:sz w:val="24"/>
          <w:szCs w:val="24"/>
        </w:rPr>
        <w:t xml:space="preserve"> и</w:t>
      </w:r>
      <w:r w:rsidRPr="009C7AB9">
        <w:rPr>
          <w:rFonts w:ascii="Arial" w:hAnsi="Arial" w:cs="Arial"/>
          <w:sz w:val="24"/>
          <w:szCs w:val="24"/>
        </w:rPr>
        <w:t xml:space="preserve"> определяет процедуру назначения и выплаты пенсии за выслугу лет за счет средств бюджета </w:t>
      </w:r>
      <w:r w:rsidR="009C7AB9">
        <w:rPr>
          <w:rFonts w:ascii="Arial" w:hAnsi="Arial" w:cs="Arial"/>
          <w:sz w:val="24"/>
          <w:szCs w:val="24"/>
        </w:rPr>
        <w:t>Кулижниковского</w:t>
      </w:r>
      <w:r w:rsidRPr="009C7AB9">
        <w:rPr>
          <w:rFonts w:ascii="Arial" w:hAnsi="Arial" w:cs="Arial"/>
          <w:sz w:val="24"/>
          <w:szCs w:val="24"/>
        </w:rPr>
        <w:t xml:space="preserve"> сельсовета лицам, замещавшим муниципальные должности на постоянной основе в муниципальном образовании </w:t>
      </w:r>
      <w:r w:rsidR="009C7AB9">
        <w:rPr>
          <w:rFonts w:ascii="Arial" w:hAnsi="Arial" w:cs="Arial"/>
          <w:sz w:val="24"/>
          <w:szCs w:val="24"/>
        </w:rPr>
        <w:t>Кулижниковский</w:t>
      </w:r>
      <w:r w:rsidRPr="009C7AB9">
        <w:rPr>
          <w:rFonts w:ascii="Arial" w:hAnsi="Arial" w:cs="Arial"/>
          <w:sz w:val="24"/>
          <w:szCs w:val="24"/>
        </w:rPr>
        <w:t xml:space="preserve"> сельсовет.</w:t>
      </w:r>
    </w:p>
    <w:p w:rsidR="0031163C" w:rsidRPr="009C7AB9" w:rsidRDefault="00197DE1">
      <w:pPr>
        <w:pStyle w:val="20"/>
        <w:framePr w:w="9437" w:h="12581" w:hRule="exact" w:wrap="none" w:vAnchor="page" w:hAnchor="page" w:x="1579" w:y="2693"/>
        <w:numPr>
          <w:ilvl w:val="0"/>
          <w:numId w:val="2"/>
        </w:numPr>
        <w:shd w:val="clear" w:color="auto" w:fill="auto"/>
        <w:tabs>
          <w:tab w:val="left" w:pos="1146"/>
        </w:tabs>
        <w:spacing w:after="0" w:line="322" w:lineRule="exact"/>
        <w:ind w:firstLine="740"/>
        <w:jc w:val="both"/>
        <w:rPr>
          <w:rFonts w:ascii="Arial" w:hAnsi="Arial" w:cs="Arial"/>
          <w:sz w:val="24"/>
          <w:szCs w:val="24"/>
        </w:rPr>
      </w:pPr>
      <w:r w:rsidRPr="009C7AB9">
        <w:rPr>
          <w:rFonts w:ascii="Arial" w:hAnsi="Arial" w:cs="Arial"/>
          <w:sz w:val="24"/>
          <w:szCs w:val="24"/>
        </w:rPr>
        <w:t>Пенсия за выслугу лет назначается по заявлению лица, претендующего на ее предоставление. Решение о назначении указанной пенсии принимается распоряжением главы сельсовета.</w:t>
      </w:r>
    </w:p>
    <w:p w:rsidR="0031163C" w:rsidRPr="009C7AB9" w:rsidRDefault="00197DE1">
      <w:pPr>
        <w:pStyle w:val="20"/>
        <w:framePr w:w="9437" w:h="12581" w:hRule="exact" w:wrap="none" w:vAnchor="page" w:hAnchor="page" w:x="1579" w:y="2693"/>
        <w:numPr>
          <w:ilvl w:val="0"/>
          <w:numId w:val="2"/>
        </w:numPr>
        <w:shd w:val="clear" w:color="auto" w:fill="auto"/>
        <w:tabs>
          <w:tab w:val="left" w:pos="1146"/>
        </w:tabs>
        <w:spacing w:after="0" w:line="322" w:lineRule="exact"/>
        <w:ind w:firstLine="740"/>
        <w:jc w:val="both"/>
        <w:rPr>
          <w:rFonts w:ascii="Arial" w:hAnsi="Arial" w:cs="Arial"/>
          <w:sz w:val="24"/>
          <w:szCs w:val="24"/>
        </w:rPr>
      </w:pPr>
      <w:r w:rsidRPr="009C7AB9">
        <w:rPr>
          <w:rFonts w:ascii="Arial" w:hAnsi="Arial" w:cs="Arial"/>
          <w:sz w:val="24"/>
          <w:szCs w:val="24"/>
        </w:rPr>
        <w:t xml:space="preserve">Заявление о назначении пенсии за выслугу лет подается в Администрацию </w:t>
      </w:r>
      <w:r w:rsidR="009C7AB9">
        <w:rPr>
          <w:rFonts w:ascii="Arial" w:hAnsi="Arial" w:cs="Arial"/>
          <w:sz w:val="24"/>
          <w:szCs w:val="24"/>
        </w:rPr>
        <w:t xml:space="preserve">Кулижниковского </w:t>
      </w:r>
      <w:r w:rsidRPr="009C7AB9">
        <w:rPr>
          <w:rFonts w:ascii="Arial" w:hAnsi="Arial" w:cs="Arial"/>
          <w:sz w:val="24"/>
          <w:szCs w:val="24"/>
        </w:rPr>
        <w:t>сельсовета.</w:t>
      </w:r>
    </w:p>
    <w:p w:rsidR="0031163C" w:rsidRPr="009C7AB9" w:rsidRDefault="00197DE1">
      <w:pPr>
        <w:pStyle w:val="20"/>
        <w:framePr w:w="9437" w:h="12581" w:hRule="exact" w:wrap="none" w:vAnchor="page" w:hAnchor="page" w:x="1579" w:y="2693"/>
        <w:numPr>
          <w:ilvl w:val="0"/>
          <w:numId w:val="2"/>
        </w:numPr>
        <w:shd w:val="clear" w:color="auto" w:fill="auto"/>
        <w:tabs>
          <w:tab w:val="left" w:pos="1146"/>
        </w:tabs>
        <w:spacing w:after="0" w:line="322" w:lineRule="exact"/>
        <w:ind w:firstLine="740"/>
        <w:jc w:val="both"/>
        <w:rPr>
          <w:rFonts w:ascii="Arial" w:hAnsi="Arial" w:cs="Arial"/>
          <w:sz w:val="24"/>
          <w:szCs w:val="24"/>
        </w:rPr>
      </w:pPr>
      <w:r w:rsidRPr="009C7AB9">
        <w:rPr>
          <w:rFonts w:ascii="Arial" w:hAnsi="Arial" w:cs="Arial"/>
          <w:sz w:val="24"/>
          <w:szCs w:val="24"/>
        </w:rPr>
        <w:t>К заявлению о назначении пенсии за выслугу лет заявителем прилагаются следующие документы:</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копия паспорта или иного документа, удостоверяющего личность заявителя;</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копия С</w:t>
      </w:r>
      <w:r w:rsidR="009C7AB9">
        <w:rPr>
          <w:rFonts w:ascii="Arial" w:hAnsi="Arial" w:cs="Arial"/>
          <w:sz w:val="24"/>
          <w:szCs w:val="24"/>
        </w:rPr>
        <w:t>Н</w:t>
      </w:r>
      <w:r w:rsidRPr="009C7AB9">
        <w:rPr>
          <w:rFonts w:ascii="Arial" w:hAnsi="Arial" w:cs="Arial"/>
          <w:sz w:val="24"/>
          <w:szCs w:val="24"/>
        </w:rPr>
        <w:t>ИЛ</w:t>
      </w:r>
      <w:r w:rsidR="009C7AB9">
        <w:rPr>
          <w:rFonts w:ascii="Arial" w:hAnsi="Arial" w:cs="Arial"/>
          <w:sz w:val="24"/>
          <w:szCs w:val="24"/>
        </w:rPr>
        <w:t>С</w:t>
      </w:r>
      <w:r w:rsidRPr="009C7AB9">
        <w:rPr>
          <w:rFonts w:ascii="Arial" w:hAnsi="Arial" w:cs="Arial"/>
          <w:sz w:val="24"/>
          <w:szCs w:val="24"/>
        </w:rPr>
        <w:t>;</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письменное согласие на обработку персональных данных;</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копии муниципального правового акта, приказа об освобождении от муниципальной должности (при наличии);</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справка, подтверждающая денежное вознаграждение по соответствующей должности на момент назначения пенсии;</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31163C" w:rsidRPr="009C7AB9" w:rsidRDefault="00197DE1">
      <w:pPr>
        <w:pStyle w:val="20"/>
        <w:framePr w:w="9437" w:h="12581" w:hRule="exact" w:wrap="none" w:vAnchor="page" w:hAnchor="page" w:x="1579" w:y="2693"/>
        <w:shd w:val="clear" w:color="auto" w:fill="auto"/>
        <w:spacing w:after="0" w:line="322" w:lineRule="exact"/>
        <w:ind w:firstLine="740"/>
        <w:jc w:val="both"/>
        <w:rPr>
          <w:rFonts w:ascii="Arial" w:hAnsi="Arial" w:cs="Arial"/>
          <w:sz w:val="24"/>
          <w:szCs w:val="24"/>
        </w:rPr>
      </w:pPr>
      <w:r w:rsidRPr="009C7AB9">
        <w:rPr>
          <w:rFonts w:ascii="Arial" w:hAnsi="Arial" w:cs="Arial"/>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31163C" w:rsidRPr="009C7AB9" w:rsidRDefault="0031163C">
      <w:pPr>
        <w:rPr>
          <w:rFonts w:ascii="Arial" w:hAnsi="Arial" w:cs="Arial"/>
        </w:rPr>
        <w:sectPr w:rsidR="0031163C" w:rsidRPr="009C7AB9">
          <w:pgSz w:w="11900" w:h="16840"/>
          <w:pgMar w:top="360" w:right="360" w:bottom="360" w:left="360" w:header="0" w:footer="3" w:gutter="0"/>
          <w:cols w:space="720"/>
          <w:noEndnote/>
          <w:docGrid w:linePitch="360"/>
        </w:sectPr>
      </w:pPr>
    </w:p>
    <w:p w:rsidR="0031163C" w:rsidRPr="009C7AB9" w:rsidRDefault="00197DE1">
      <w:pPr>
        <w:pStyle w:val="20"/>
        <w:framePr w:w="9413" w:h="14227" w:hRule="exact" w:wrap="none" w:vAnchor="page" w:hAnchor="page" w:x="1591" w:y="1125"/>
        <w:shd w:val="clear" w:color="auto" w:fill="auto"/>
        <w:spacing w:after="0" w:line="322" w:lineRule="exact"/>
        <w:ind w:firstLine="580"/>
        <w:jc w:val="both"/>
        <w:rPr>
          <w:rFonts w:ascii="Arial" w:hAnsi="Arial" w:cs="Arial"/>
          <w:sz w:val="24"/>
          <w:szCs w:val="24"/>
        </w:rPr>
      </w:pPr>
      <w:r w:rsidRPr="009C7AB9">
        <w:rPr>
          <w:rFonts w:ascii="Arial" w:hAnsi="Arial" w:cs="Arial"/>
          <w:sz w:val="24"/>
          <w:szCs w:val="24"/>
        </w:rPr>
        <w:lastRenderedPageBreak/>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31163C" w:rsidRPr="009C7AB9" w:rsidRDefault="00197DE1">
      <w:pPr>
        <w:pStyle w:val="20"/>
        <w:framePr w:w="9413" w:h="14227" w:hRule="exact" w:wrap="none" w:vAnchor="page" w:hAnchor="page" w:x="1591" w:y="1125"/>
        <w:numPr>
          <w:ilvl w:val="0"/>
          <w:numId w:val="2"/>
        </w:numPr>
        <w:shd w:val="clear" w:color="auto" w:fill="auto"/>
        <w:tabs>
          <w:tab w:val="left" w:pos="889"/>
        </w:tabs>
        <w:spacing w:after="0" w:line="322" w:lineRule="exact"/>
        <w:ind w:firstLine="580"/>
        <w:jc w:val="both"/>
        <w:rPr>
          <w:rFonts w:ascii="Arial" w:hAnsi="Arial" w:cs="Arial"/>
          <w:sz w:val="24"/>
          <w:szCs w:val="24"/>
        </w:rPr>
      </w:pPr>
      <w:r w:rsidRPr="009C7AB9">
        <w:rPr>
          <w:rFonts w:ascii="Arial" w:hAnsi="Arial" w:cs="Arial"/>
          <w:sz w:val="24"/>
          <w:szCs w:val="24"/>
        </w:rPr>
        <w:t>Заявление о назначении пенсии за выслугу лет регистрируется заместителем главы сельсовета в день его подачи.</w:t>
      </w:r>
    </w:p>
    <w:p w:rsidR="0031163C" w:rsidRPr="009C7AB9" w:rsidRDefault="00197DE1">
      <w:pPr>
        <w:pStyle w:val="20"/>
        <w:framePr w:w="9413" w:h="14227" w:hRule="exact" w:wrap="none" w:vAnchor="page" w:hAnchor="page" w:x="1591" w:y="1125"/>
        <w:shd w:val="clear" w:color="auto" w:fill="auto"/>
        <w:spacing w:after="0" w:line="322" w:lineRule="exact"/>
        <w:ind w:firstLine="580"/>
        <w:jc w:val="both"/>
        <w:rPr>
          <w:rFonts w:ascii="Arial" w:hAnsi="Arial" w:cs="Arial"/>
          <w:sz w:val="24"/>
          <w:szCs w:val="24"/>
        </w:rPr>
      </w:pPr>
      <w:r w:rsidRPr="009C7AB9">
        <w:rPr>
          <w:rFonts w:ascii="Arial" w:hAnsi="Arial" w:cs="Arial"/>
          <w:sz w:val="24"/>
          <w:szCs w:val="24"/>
        </w:rPr>
        <w:t xml:space="preserve">В случае получения указанного заявления по почте, днем подачи заявления считается дата его регистрации в срок не позднее 1 рабочего дня со дня поступления заявления в </w:t>
      </w:r>
      <w:r w:rsidR="00633370">
        <w:rPr>
          <w:rFonts w:ascii="Arial" w:hAnsi="Arial" w:cs="Arial"/>
          <w:sz w:val="24"/>
          <w:szCs w:val="24"/>
        </w:rPr>
        <w:t xml:space="preserve"> </w:t>
      </w:r>
      <w:r w:rsidRPr="009C7AB9">
        <w:rPr>
          <w:rFonts w:ascii="Arial" w:hAnsi="Arial" w:cs="Arial"/>
          <w:sz w:val="24"/>
          <w:szCs w:val="24"/>
        </w:rPr>
        <w:t xml:space="preserve">администрацию </w:t>
      </w:r>
      <w:r w:rsidR="009C7AB9">
        <w:rPr>
          <w:rFonts w:ascii="Arial" w:hAnsi="Arial" w:cs="Arial"/>
          <w:sz w:val="24"/>
          <w:szCs w:val="24"/>
        </w:rPr>
        <w:t xml:space="preserve"> Кулижниковского</w:t>
      </w:r>
      <w:r w:rsidRPr="009C7AB9">
        <w:rPr>
          <w:rFonts w:ascii="Arial" w:hAnsi="Arial" w:cs="Arial"/>
          <w:sz w:val="24"/>
          <w:szCs w:val="24"/>
        </w:rPr>
        <w:t xml:space="preserve"> сельсовета .</w:t>
      </w:r>
    </w:p>
    <w:p w:rsidR="0031163C" w:rsidRPr="009C7AB9" w:rsidRDefault="00197DE1">
      <w:pPr>
        <w:pStyle w:val="20"/>
        <w:framePr w:w="9413" w:h="14227" w:hRule="exact" w:wrap="none" w:vAnchor="page" w:hAnchor="page" w:x="1591" w:y="1125"/>
        <w:numPr>
          <w:ilvl w:val="0"/>
          <w:numId w:val="2"/>
        </w:numPr>
        <w:shd w:val="clear" w:color="auto" w:fill="auto"/>
        <w:tabs>
          <w:tab w:val="left" w:pos="889"/>
        </w:tabs>
        <w:spacing w:after="0" w:line="322" w:lineRule="exact"/>
        <w:ind w:firstLine="580"/>
        <w:jc w:val="both"/>
        <w:rPr>
          <w:rFonts w:ascii="Arial" w:hAnsi="Arial" w:cs="Arial"/>
          <w:sz w:val="24"/>
          <w:szCs w:val="24"/>
        </w:rPr>
      </w:pPr>
      <w:r w:rsidRPr="009C7AB9">
        <w:rPr>
          <w:rFonts w:ascii="Arial" w:hAnsi="Arial" w:cs="Arial"/>
          <w:sz w:val="24"/>
          <w:szCs w:val="24"/>
        </w:rPr>
        <w:t>Заместитель главы сельсовета в течение 5 рабочих дней со дня регистрации заявления и документов, предусмотренных пунктом 4 настоящего Порядка, производит подс</w:t>
      </w:r>
      <w:r w:rsidRPr="009C7AB9">
        <w:rPr>
          <w:rStyle w:val="23"/>
          <w:rFonts w:ascii="Arial" w:hAnsi="Arial" w:cs="Arial"/>
          <w:sz w:val="24"/>
          <w:szCs w:val="24"/>
          <w:u w:val="none"/>
        </w:rPr>
        <w:t>че</w:t>
      </w:r>
      <w:r w:rsidRPr="009C7AB9">
        <w:rPr>
          <w:rFonts w:ascii="Arial" w:hAnsi="Arial" w:cs="Arial"/>
          <w:sz w:val="24"/>
          <w:szCs w:val="24"/>
        </w:rPr>
        <w:t>т общего срока исполнения полномочий, готовит справку о периодах муниципальной службы и приобщает ее к материалам по назначению пенсии за выслугу лет.</w:t>
      </w:r>
    </w:p>
    <w:p w:rsidR="0031163C" w:rsidRPr="009C7AB9" w:rsidRDefault="00197DE1">
      <w:pPr>
        <w:pStyle w:val="20"/>
        <w:framePr w:w="9413" w:h="14227" w:hRule="exact" w:wrap="none" w:vAnchor="page" w:hAnchor="page" w:x="1591" w:y="1125"/>
        <w:shd w:val="clear" w:color="auto" w:fill="auto"/>
        <w:spacing w:after="0" w:line="322" w:lineRule="exact"/>
        <w:ind w:firstLine="580"/>
        <w:jc w:val="both"/>
        <w:rPr>
          <w:rFonts w:ascii="Arial" w:hAnsi="Arial" w:cs="Arial"/>
          <w:sz w:val="24"/>
          <w:szCs w:val="24"/>
        </w:rPr>
      </w:pPr>
      <w:r w:rsidRPr="009C7AB9">
        <w:rPr>
          <w:rFonts w:ascii="Arial" w:hAnsi="Arial" w:cs="Arial"/>
          <w:sz w:val="24"/>
          <w:szCs w:val="24"/>
        </w:rPr>
        <w:t>Справка о периодах муниципальной службы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назначением пенсии за выслугу лет, стажа муниципальной службы.</w:t>
      </w:r>
    </w:p>
    <w:p w:rsidR="0031163C" w:rsidRPr="009C7AB9" w:rsidRDefault="00197DE1">
      <w:pPr>
        <w:pStyle w:val="20"/>
        <w:framePr w:w="9413" w:h="14227" w:hRule="exact" w:wrap="none" w:vAnchor="page" w:hAnchor="page" w:x="1591" w:y="1125"/>
        <w:numPr>
          <w:ilvl w:val="0"/>
          <w:numId w:val="2"/>
        </w:numPr>
        <w:shd w:val="clear" w:color="auto" w:fill="auto"/>
        <w:tabs>
          <w:tab w:val="left" w:pos="889"/>
        </w:tabs>
        <w:spacing w:after="0" w:line="322" w:lineRule="exact"/>
        <w:ind w:firstLine="580"/>
        <w:jc w:val="both"/>
        <w:rPr>
          <w:rFonts w:ascii="Arial" w:hAnsi="Arial" w:cs="Arial"/>
          <w:sz w:val="24"/>
          <w:szCs w:val="24"/>
        </w:rPr>
      </w:pPr>
      <w:r w:rsidRPr="009C7AB9">
        <w:rPr>
          <w:rFonts w:ascii="Arial" w:hAnsi="Arial" w:cs="Arial"/>
          <w:sz w:val="24"/>
          <w:szCs w:val="24"/>
        </w:rPr>
        <w:t xml:space="preserve">В течение 5 рабочих дней со дня подготовки справки о периодах муниципальной службы, лица претендующего на предоставление пенсии за выслугу лет, заместитель главы сельсовета готовит проект распоряжения о назначении пенсии за выслугу лет соответствующему гражданину в соответствии с пунктом 2 настоящего </w:t>
      </w:r>
      <w:r w:rsidR="009C7AB9">
        <w:rPr>
          <w:rFonts w:ascii="Arial" w:hAnsi="Arial" w:cs="Arial"/>
          <w:sz w:val="24"/>
          <w:szCs w:val="24"/>
        </w:rPr>
        <w:t>п</w:t>
      </w:r>
      <w:r w:rsidRPr="009C7AB9">
        <w:rPr>
          <w:rFonts w:ascii="Arial" w:hAnsi="Arial" w:cs="Arial"/>
          <w:sz w:val="24"/>
          <w:szCs w:val="24"/>
        </w:rPr>
        <w:t>орядка.</w:t>
      </w:r>
    </w:p>
    <w:p w:rsidR="0031163C" w:rsidRPr="009C7AB9" w:rsidRDefault="00197DE1">
      <w:pPr>
        <w:pStyle w:val="20"/>
        <w:framePr w:w="9413" w:h="14227" w:hRule="exact" w:wrap="none" w:vAnchor="page" w:hAnchor="page" w:x="1591" w:y="1125"/>
        <w:shd w:val="clear" w:color="auto" w:fill="auto"/>
        <w:spacing w:after="0" w:line="322" w:lineRule="exact"/>
        <w:ind w:firstLine="580"/>
        <w:jc w:val="both"/>
        <w:rPr>
          <w:rFonts w:ascii="Arial" w:hAnsi="Arial" w:cs="Arial"/>
          <w:sz w:val="24"/>
          <w:szCs w:val="24"/>
        </w:rPr>
      </w:pPr>
      <w:r w:rsidRPr="009C7AB9">
        <w:rPr>
          <w:rFonts w:ascii="Arial" w:hAnsi="Arial" w:cs="Arial"/>
          <w:sz w:val="24"/>
          <w:szCs w:val="24"/>
        </w:rPr>
        <w:t>Распоряжение о назначении пенсии за выслугу лет должно содержать следующую информацию:</w:t>
      </w:r>
    </w:p>
    <w:p w:rsidR="0031163C" w:rsidRPr="009C7AB9" w:rsidRDefault="00197DE1">
      <w:pPr>
        <w:pStyle w:val="20"/>
        <w:framePr w:w="9413" w:h="14227" w:hRule="exact" w:wrap="none" w:vAnchor="page" w:hAnchor="page" w:x="1591" w:y="1125"/>
        <w:shd w:val="clear" w:color="auto" w:fill="auto"/>
        <w:spacing w:after="0" w:line="322" w:lineRule="exact"/>
        <w:ind w:firstLine="960"/>
        <w:jc w:val="left"/>
        <w:rPr>
          <w:rFonts w:ascii="Arial" w:hAnsi="Arial" w:cs="Arial"/>
          <w:sz w:val="24"/>
          <w:szCs w:val="24"/>
        </w:rPr>
      </w:pPr>
      <w:r w:rsidRPr="009C7AB9">
        <w:rPr>
          <w:rFonts w:ascii="Arial" w:hAnsi="Arial" w:cs="Arial"/>
          <w:sz w:val="24"/>
          <w:szCs w:val="24"/>
        </w:rPr>
        <w:t xml:space="preserve">фамилию, имя, отчество (последнее - при наличии) лица, </w:t>
      </w:r>
      <w:r w:rsidR="00633370">
        <w:rPr>
          <w:rFonts w:ascii="Arial" w:hAnsi="Arial" w:cs="Arial"/>
          <w:sz w:val="24"/>
          <w:szCs w:val="24"/>
        </w:rPr>
        <w:t xml:space="preserve"> </w:t>
      </w:r>
      <w:r w:rsidR="009C7AB9">
        <w:rPr>
          <w:rFonts w:ascii="Arial" w:hAnsi="Arial" w:cs="Arial"/>
          <w:sz w:val="24"/>
          <w:szCs w:val="24"/>
        </w:rPr>
        <w:t xml:space="preserve"> </w:t>
      </w:r>
      <w:r w:rsidRPr="009C7AB9">
        <w:rPr>
          <w:rFonts w:ascii="Arial" w:hAnsi="Arial" w:cs="Arial"/>
          <w:sz w:val="24"/>
          <w:szCs w:val="24"/>
        </w:rPr>
        <w:t>претендующего на предоставление пенсии за выслугу лет;</w:t>
      </w:r>
    </w:p>
    <w:p w:rsidR="0031163C" w:rsidRPr="009C7AB9" w:rsidRDefault="00197DE1">
      <w:pPr>
        <w:pStyle w:val="20"/>
        <w:framePr w:w="9413" w:h="14227" w:hRule="exact" w:wrap="none" w:vAnchor="page" w:hAnchor="page" w:x="1591" w:y="1125"/>
        <w:numPr>
          <w:ilvl w:val="0"/>
          <w:numId w:val="3"/>
        </w:numPr>
        <w:shd w:val="clear" w:color="auto" w:fill="auto"/>
        <w:tabs>
          <w:tab w:val="left" w:pos="889"/>
        </w:tabs>
        <w:spacing w:after="0" w:line="322" w:lineRule="exact"/>
        <w:ind w:firstLine="580"/>
        <w:jc w:val="both"/>
        <w:rPr>
          <w:rFonts w:ascii="Arial" w:hAnsi="Arial" w:cs="Arial"/>
          <w:sz w:val="24"/>
          <w:szCs w:val="24"/>
        </w:rPr>
      </w:pPr>
      <w:r w:rsidRPr="009C7AB9">
        <w:rPr>
          <w:rFonts w:ascii="Arial" w:hAnsi="Arial" w:cs="Arial"/>
          <w:sz w:val="24"/>
          <w:szCs w:val="24"/>
        </w:rPr>
        <w:t>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па страховую пенсию по старости (инвалидности) в соответствии с частью 1 статьи 8 и статьями 30 - 33 Федерального закона от 28.12.2013 № 400-ФЗ «О страховых пенсиях» (дававшего право на трудовую пенсию в соответствии с Федеральным законом от 17.12.2001 № 173-ФЗ «О трудовых пенсиях в Российской Федерации») (в соответствии с выбором лица, претендующего на назначение пенсии за выслугу лет);</w:t>
      </w:r>
    </w:p>
    <w:p w:rsidR="0031163C" w:rsidRPr="009C7AB9" w:rsidRDefault="00197DE1">
      <w:pPr>
        <w:pStyle w:val="20"/>
        <w:framePr w:w="9413" w:h="14227" w:hRule="exact" w:wrap="none" w:vAnchor="page" w:hAnchor="page" w:x="1591" w:y="1125"/>
        <w:numPr>
          <w:ilvl w:val="0"/>
          <w:numId w:val="3"/>
        </w:numPr>
        <w:shd w:val="clear" w:color="auto" w:fill="auto"/>
        <w:tabs>
          <w:tab w:val="left" w:pos="787"/>
        </w:tabs>
        <w:spacing w:after="0" w:line="322" w:lineRule="exact"/>
        <w:ind w:firstLine="580"/>
        <w:jc w:val="both"/>
        <w:rPr>
          <w:rFonts w:ascii="Arial" w:hAnsi="Arial" w:cs="Arial"/>
          <w:sz w:val="24"/>
          <w:szCs w:val="24"/>
        </w:rPr>
      </w:pPr>
      <w:r w:rsidRPr="009C7AB9">
        <w:rPr>
          <w:rFonts w:ascii="Arial" w:hAnsi="Arial" w:cs="Arial"/>
          <w:sz w:val="24"/>
          <w:szCs w:val="24"/>
        </w:rPr>
        <w:t>стаж муниципальной службы;</w:t>
      </w:r>
    </w:p>
    <w:p w:rsidR="0031163C" w:rsidRPr="009C7AB9" w:rsidRDefault="00197DE1">
      <w:pPr>
        <w:pStyle w:val="20"/>
        <w:framePr w:w="9413" w:h="14227" w:hRule="exact" w:wrap="none" w:vAnchor="page" w:hAnchor="page" w:x="1591" w:y="1125"/>
        <w:numPr>
          <w:ilvl w:val="0"/>
          <w:numId w:val="3"/>
        </w:numPr>
        <w:shd w:val="clear" w:color="auto" w:fill="auto"/>
        <w:tabs>
          <w:tab w:val="left" w:pos="889"/>
        </w:tabs>
        <w:spacing w:after="0" w:line="322" w:lineRule="exact"/>
        <w:ind w:firstLine="580"/>
        <w:jc w:val="both"/>
        <w:rPr>
          <w:rFonts w:ascii="Arial" w:hAnsi="Arial" w:cs="Arial"/>
          <w:sz w:val="24"/>
          <w:szCs w:val="24"/>
        </w:rPr>
      </w:pPr>
      <w:r w:rsidRPr="009C7AB9">
        <w:rPr>
          <w:rFonts w:ascii="Arial" w:hAnsi="Arial" w:cs="Arial"/>
          <w:sz w:val="24"/>
          <w:szCs w:val="24"/>
        </w:rPr>
        <w:t>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w:t>
      </w:r>
    </w:p>
    <w:p w:rsidR="0031163C" w:rsidRPr="009C7AB9" w:rsidRDefault="00197DE1">
      <w:pPr>
        <w:pStyle w:val="32"/>
        <w:framePr w:wrap="none" w:vAnchor="page" w:hAnchor="page" w:x="5806" w:y="15700"/>
        <w:shd w:val="clear" w:color="auto" w:fill="auto"/>
        <w:spacing w:line="100" w:lineRule="exact"/>
        <w:rPr>
          <w:rFonts w:ascii="Arial" w:hAnsi="Arial" w:cs="Arial"/>
          <w:sz w:val="24"/>
          <w:szCs w:val="24"/>
        </w:rPr>
      </w:pPr>
      <w:r w:rsidRPr="009C7AB9">
        <w:rPr>
          <w:rFonts w:ascii="Arial" w:hAnsi="Arial" w:cs="Arial"/>
          <w:sz w:val="24"/>
          <w:szCs w:val="24"/>
        </w:rPr>
        <w:t>*</w:t>
      </w:r>
    </w:p>
    <w:p w:rsidR="0031163C" w:rsidRPr="009C7AB9" w:rsidRDefault="0031163C">
      <w:pPr>
        <w:rPr>
          <w:rFonts w:ascii="Arial" w:hAnsi="Arial" w:cs="Arial"/>
        </w:rPr>
        <w:sectPr w:rsidR="0031163C" w:rsidRPr="009C7AB9">
          <w:pgSz w:w="11900" w:h="16840"/>
          <w:pgMar w:top="360" w:right="360" w:bottom="360" w:left="360" w:header="0" w:footer="3" w:gutter="0"/>
          <w:cols w:space="720"/>
          <w:noEndnote/>
          <w:docGrid w:linePitch="360"/>
        </w:sectPr>
      </w:pPr>
    </w:p>
    <w:p w:rsidR="0031163C" w:rsidRPr="00A03571" w:rsidRDefault="00197DE1" w:rsidP="00A03571">
      <w:pPr>
        <w:pStyle w:val="20"/>
        <w:framePr w:w="9841" w:h="16246" w:hRule="exact" w:wrap="none" w:vAnchor="page" w:hAnchor="page" w:x="1321" w:y="376"/>
        <w:shd w:val="clear" w:color="auto" w:fill="auto"/>
        <w:spacing w:after="0" w:line="322" w:lineRule="exact"/>
        <w:jc w:val="left"/>
        <w:rPr>
          <w:rFonts w:ascii="Arial" w:hAnsi="Arial" w:cs="Arial"/>
          <w:sz w:val="24"/>
          <w:szCs w:val="24"/>
        </w:rPr>
      </w:pPr>
      <w:r w:rsidRPr="00A03571">
        <w:rPr>
          <w:rFonts w:ascii="Arial" w:hAnsi="Arial" w:cs="Arial"/>
          <w:sz w:val="24"/>
          <w:szCs w:val="24"/>
        </w:rPr>
        <w:lastRenderedPageBreak/>
        <w:t>претендующего на предоставление пенсии за выслугу лет;</w:t>
      </w:r>
    </w:p>
    <w:p w:rsidR="0031163C" w:rsidRPr="00A03571" w:rsidRDefault="00197DE1" w:rsidP="00A03571">
      <w:pPr>
        <w:pStyle w:val="20"/>
        <w:framePr w:w="9841" w:h="16246" w:hRule="exact" w:wrap="none" w:vAnchor="page" w:hAnchor="page" w:x="1321" w:y="376"/>
        <w:numPr>
          <w:ilvl w:val="0"/>
          <w:numId w:val="4"/>
        </w:numPr>
        <w:shd w:val="clear" w:color="auto" w:fill="auto"/>
        <w:tabs>
          <w:tab w:val="left" w:pos="1038"/>
        </w:tabs>
        <w:spacing w:after="0" w:line="322" w:lineRule="exact"/>
        <w:ind w:firstLine="560"/>
        <w:jc w:val="both"/>
        <w:rPr>
          <w:rFonts w:ascii="Arial" w:hAnsi="Arial" w:cs="Arial"/>
          <w:sz w:val="24"/>
          <w:szCs w:val="24"/>
        </w:rPr>
      </w:pPr>
      <w:r w:rsidRPr="00A03571">
        <w:rPr>
          <w:rFonts w:ascii="Arial" w:hAnsi="Arial" w:cs="Arial"/>
          <w:sz w:val="24"/>
          <w:szCs w:val="24"/>
        </w:rPr>
        <w:t>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заместителем главы сельсовета о причинах отказа в назначении пенсии за выслугу лет.</w:t>
      </w:r>
    </w:p>
    <w:p w:rsidR="0031163C" w:rsidRPr="00A03571" w:rsidRDefault="00197DE1" w:rsidP="00A03571">
      <w:pPr>
        <w:pStyle w:val="20"/>
        <w:framePr w:w="9841" w:h="16246" w:hRule="exact" w:wrap="none" w:vAnchor="page" w:hAnchor="page" w:x="1321" w:y="376"/>
        <w:shd w:val="clear" w:color="auto" w:fill="auto"/>
        <w:spacing w:after="0" w:line="322" w:lineRule="exact"/>
        <w:ind w:firstLine="560"/>
        <w:jc w:val="both"/>
        <w:rPr>
          <w:rFonts w:ascii="Arial" w:hAnsi="Arial" w:cs="Arial"/>
          <w:sz w:val="24"/>
          <w:szCs w:val="24"/>
        </w:rPr>
      </w:pPr>
      <w:r w:rsidRPr="00A03571">
        <w:rPr>
          <w:rFonts w:ascii="Arial" w:hAnsi="Arial" w:cs="Arial"/>
          <w:sz w:val="24"/>
          <w:szCs w:val="24"/>
        </w:rPr>
        <w:t>Основаниями для отказа в назначении пенсии за выслугу лет являются:</w:t>
      </w:r>
    </w:p>
    <w:p w:rsidR="0031163C" w:rsidRPr="00A03571" w:rsidRDefault="00197DE1" w:rsidP="00A03571">
      <w:pPr>
        <w:pStyle w:val="20"/>
        <w:framePr w:w="9841" w:h="16246" w:hRule="exact" w:wrap="none" w:vAnchor="page" w:hAnchor="page" w:x="1321" w:y="376"/>
        <w:numPr>
          <w:ilvl w:val="0"/>
          <w:numId w:val="5"/>
        </w:numPr>
        <w:shd w:val="clear" w:color="auto" w:fill="auto"/>
        <w:tabs>
          <w:tab w:val="left" w:pos="816"/>
        </w:tabs>
        <w:spacing w:after="0" w:line="322" w:lineRule="exact"/>
        <w:ind w:firstLine="560"/>
        <w:jc w:val="both"/>
        <w:rPr>
          <w:rFonts w:ascii="Arial" w:hAnsi="Arial" w:cs="Arial"/>
          <w:sz w:val="24"/>
          <w:szCs w:val="24"/>
        </w:rPr>
      </w:pPr>
      <w:r w:rsidRPr="00A03571">
        <w:rPr>
          <w:rFonts w:ascii="Arial" w:hAnsi="Arial" w:cs="Arial"/>
          <w:sz w:val="24"/>
          <w:szCs w:val="24"/>
        </w:rPr>
        <w:t xml:space="preserve">отсутствие условий, установленных статьей </w:t>
      </w:r>
      <w:r w:rsidR="009C7AB9" w:rsidRPr="00A03571">
        <w:rPr>
          <w:rFonts w:ascii="Arial" w:hAnsi="Arial" w:cs="Arial"/>
          <w:sz w:val="24"/>
          <w:szCs w:val="24"/>
        </w:rPr>
        <w:t>64.2</w:t>
      </w:r>
      <w:r w:rsidRPr="00A03571">
        <w:rPr>
          <w:rFonts w:ascii="Arial" w:hAnsi="Arial" w:cs="Arial"/>
          <w:sz w:val="24"/>
          <w:szCs w:val="24"/>
        </w:rPr>
        <w:t xml:space="preserve"> Устава </w:t>
      </w:r>
      <w:r w:rsidR="009C7AB9" w:rsidRPr="00A03571">
        <w:rPr>
          <w:rFonts w:ascii="Arial" w:hAnsi="Arial" w:cs="Arial"/>
          <w:sz w:val="24"/>
          <w:szCs w:val="24"/>
        </w:rPr>
        <w:t xml:space="preserve">Кулижниковского </w:t>
      </w:r>
      <w:r w:rsidRPr="00A03571">
        <w:rPr>
          <w:rFonts w:ascii="Arial" w:hAnsi="Arial" w:cs="Arial"/>
          <w:sz w:val="24"/>
          <w:szCs w:val="24"/>
        </w:rPr>
        <w:t>сельсовета ;</w:t>
      </w:r>
    </w:p>
    <w:p w:rsidR="0031163C" w:rsidRPr="00A03571" w:rsidRDefault="00197DE1" w:rsidP="00A03571">
      <w:pPr>
        <w:pStyle w:val="20"/>
        <w:framePr w:w="9841" w:h="16246" w:hRule="exact" w:wrap="none" w:vAnchor="page" w:hAnchor="page" w:x="1321" w:y="376"/>
        <w:numPr>
          <w:ilvl w:val="0"/>
          <w:numId w:val="5"/>
        </w:numPr>
        <w:shd w:val="clear" w:color="auto" w:fill="auto"/>
        <w:tabs>
          <w:tab w:val="left" w:pos="816"/>
        </w:tabs>
        <w:spacing w:after="0" w:line="322" w:lineRule="exact"/>
        <w:ind w:firstLine="560"/>
        <w:jc w:val="both"/>
        <w:rPr>
          <w:rFonts w:ascii="Arial" w:hAnsi="Arial" w:cs="Arial"/>
          <w:sz w:val="24"/>
          <w:szCs w:val="24"/>
        </w:rPr>
      </w:pPr>
      <w:r w:rsidRPr="00A03571">
        <w:rPr>
          <w:rFonts w:ascii="Arial" w:hAnsi="Arial" w:cs="Arial"/>
          <w:sz w:val="24"/>
          <w:szCs w:val="24"/>
        </w:rPr>
        <w:t>непредставление документов, указанных в пункте 4 настоящего Порядка.</w:t>
      </w:r>
    </w:p>
    <w:p w:rsidR="0031163C" w:rsidRPr="00A03571" w:rsidRDefault="00197DE1" w:rsidP="00A03571">
      <w:pPr>
        <w:pStyle w:val="20"/>
        <w:framePr w:w="9841" w:h="16246" w:hRule="exact" w:wrap="none" w:vAnchor="page" w:hAnchor="page" w:x="1321" w:y="376"/>
        <w:numPr>
          <w:ilvl w:val="0"/>
          <w:numId w:val="4"/>
        </w:numPr>
        <w:shd w:val="clear" w:color="auto" w:fill="auto"/>
        <w:tabs>
          <w:tab w:val="left" w:pos="1038"/>
        </w:tabs>
        <w:spacing w:after="0" w:line="322" w:lineRule="exact"/>
        <w:ind w:firstLine="760"/>
        <w:jc w:val="both"/>
        <w:rPr>
          <w:rFonts w:ascii="Arial" w:hAnsi="Arial" w:cs="Arial"/>
          <w:sz w:val="24"/>
          <w:szCs w:val="24"/>
        </w:rPr>
      </w:pPr>
      <w:r w:rsidRPr="00A03571">
        <w:rPr>
          <w:rFonts w:ascii="Arial" w:hAnsi="Arial" w:cs="Arial"/>
          <w:sz w:val="24"/>
          <w:szCs w:val="24"/>
        </w:rPr>
        <w:t>Распоряжение о назначении пенсии за выслугу лет в течении 3 рабочих дней со дня его издания направляется вместе с</w:t>
      </w:r>
      <w:r w:rsidR="009C7AB9" w:rsidRPr="00A03571">
        <w:rPr>
          <w:rFonts w:ascii="Arial" w:hAnsi="Arial" w:cs="Arial"/>
          <w:sz w:val="24"/>
          <w:szCs w:val="24"/>
        </w:rPr>
        <w:t xml:space="preserve"> </w:t>
      </w:r>
      <w:r w:rsidRPr="00A03571">
        <w:rPr>
          <w:rFonts w:ascii="Arial" w:hAnsi="Arial" w:cs="Arial"/>
          <w:sz w:val="24"/>
          <w:szCs w:val="24"/>
        </w:rPr>
        <w:t xml:space="preserve"> документами указанными в пункте 4 настоящего Порядка в бухгалтерию администрации муниципального образования, которая на основании представленных документов обеспечивает выплату пенсии за выслугу лет.</w:t>
      </w:r>
    </w:p>
    <w:p w:rsidR="0031163C" w:rsidRPr="00A03571" w:rsidRDefault="00197DE1" w:rsidP="00A03571">
      <w:pPr>
        <w:pStyle w:val="20"/>
        <w:framePr w:w="9841" w:h="16246" w:hRule="exact" w:wrap="none" w:vAnchor="page" w:hAnchor="page" w:x="1321" w:y="376"/>
        <w:numPr>
          <w:ilvl w:val="0"/>
          <w:numId w:val="4"/>
        </w:numPr>
        <w:shd w:val="clear" w:color="auto" w:fill="auto"/>
        <w:tabs>
          <w:tab w:val="left" w:pos="1195"/>
        </w:tabs>
        <w:spacing w:after="0" w:line="322" w:lineRule="exact"/>
        <w:ind w:firstLine="760"/>
        <w:jc w:val="both"/>
        <w:rPr>
          <w:rFonts w:ascii="Arial" w:hAnsi="Arial" w:cs="Arial"/>
          <w:sz w:val="24"/>
          <w:szCs w:val="24"/>
        </w:rPr>
      </w:pPr>
      <w:r w:rsidRPr="00A03571">
        <w:rPr>
          <w:rFonts w:ascii="Arial" w:hAnsi="Arial" w:cs="Arial"/>
          <w:sz w:val="24"/>
          <w:szCs w:val="24"/>
        </w:rPr>
        <w:t>Выплата пенсии за выслугу лет производится ежемесячно до 15 числа месяца следующего за расчетным^ течение периода, на который она назначена.</w:t>
      </w:r>
    </w:p>
    <w:p w:rsidR="0031163C" w:rsidRPr="00A03571" w:rsidRDefault="00197DE1"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r w:rsidRPr="00A03571">
        <w:rPr>
          <w:rFonts w:ascii="Arial" w:hAnsi="Arial" w:cs="Arial"/>
          <w:sz w:val="24"/>
          <w:szCs w:val="24"/>
        </w:rPr>
        <w:t>1 1. Администрация муниципального образования формирует и хранит личное дело получателя пенсии за выслугу лет, к которому приобщаются все необходимые документы.</w:t>
      </w:r>
    </w:p>
    <w:p w:rsidR="0031163C" w:rsidRPr="00A03571" w:rsidRDefault="00197DE1" w:rsidP="00A03571">
      <w:pPr>
        <w:pStyle w:val="20"/>
        <w:framePr w:w="9841" w:h="16246" w:hRule="exact" w:wrap="none" w:vAnchor="page" w:hAnchor="page" w:x="1321" w:y="376"/>
        <w:numPr>
          <w:ilvl w:val="0"/>
          <w:numId w:val="6"/>
        </w:numPr>
        <w:shd w:val="clear" w:color="auto" w:fill="auto"/>
        <w:tabs>
          <w:tab w:val="left" w:pos="1158"/>
        </w:tabs>
        <w:spacing w:after="0" w:line="322" w:lineRule="exact"/>
        <w:ind w:firstLine="760"/>
        <w:jc w:val="both"/>
        <w:rPr>
          <w:rFonts w:ascii="Arial" w:hAnsi="Arial" w:cs="Arial"/>
          <w:sz w:val="24"/>
          <w:szCs w:val="24"/>
        </w:rPr>
      </w:pPr>
      <w:r w:rsidRPr="00A03571">
        <w:rPr>
          <w:rFonts w:ascii="Arial" w:hAnsi="Arial" w:cs="Arial"/>
          <w:sz w:val="24"/>
          <w:szCs w:val="24"/>
        </w:rPr>
        <w:t xml:space="preserve">Получатель пенсии за выслугу лет обязан в течение 1 месяца со дня изменения размера назначенной ему страховой пенсии представить в администрацию муниципального </w:t>
      </w:r>
      <w:r w:rsidR="009C7AB9" w:rsidRPr="00A03571">
        <w:rPr>
          <w:rFonts w:ascii="Arial" w:hAnsi="Arial" w:cs="Arial"/>
          <w:sz w:val="24"/>
          <w:szCs w:val="24"/>
        </w:rPr>
        <w:t xml:space="preserve"> </w:t>
      </w:r>
      <w:r w:rsidRPr="00A03571">
        <w:rPr>
          <w:rFonts w:ascii="Arial" w:hAnsi="Arial" w:cs="Arial"/>
          <w:sz w:val="24"/>
          <w:szCs w:val="24"/>
        </w:rPr>
        <w:t>образования справку из Управления Пенсионного Фонда Российской Федерации.</w:t>
      </w:r>
    </w:p>
    <w:p w:rsidR="0031163C" w:rsidRPr="00A03571" w:rsidRDefault="00197DE1"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r w:rsidRPr="00A03571">
        <w:rPr>
          <w:rFonts w:ascii="Arial" w:hAnsi="Arial" w:cs="Arial"/>
          <w:sz w:val="24"/>
          <w:szCs w:val="24"/>
        </w:rPr>
        <w:t>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 администрацию муниципального образования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выслугу-лет не производилась.</w:t>
      </w:r>
    </w:p>
    <w:p w:rsidR="0031163C" w:rsidRDefault="00197DE1" w:rsidP="00A03571">
      <w:pPr>
        <w:pStyle w:val="20"/>
        <w:framePr w:w="9841" w:h="16246" w:hRule="exact" w:wrap="none" w:vAnchor="page" w:hAnchor="page" w:x="1321" w:y="376"/>
        <w:numPr>
          <w:ilvl w:val="0"/>
          <w:numId w:val="6"/>
        </w:numPr>
        <w:shd w:val="clear" w:color="auto" w:fill="auto"/>
        <w:tabs>
          <w:tab w:val="left" w:pos="1195"/>
        </w:tabs>
        <w:spacing w:after="0" w:line="322" w:lineRule="exact"/>
        <w:ind w:firstLine="760"/>
        <w:jc w:val="both"/>
        <w:rPr>
          <w:rFonts w:ascii="Arial" w:hAnsi="Arial" w:cs="Arial"/>
          <w:sz w:val="24"/>
          <w:szCs w:val="24"/>
        </w:rPr>
      </w:pPr>
      <w:r w:rsidRPr="00A03571">
        <w:rPr>
          <w:rFonts w:ascii="Arial" w:hAnsi="Arial" w:cs="Arial"/>
          <w:sz w:val="24"/>
          <w:szCs w:val="24"/>
        </w:rPr>
        <w:t xml:space="preserve">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w:t>
      </w:r>
      <w:r w:rsidR="00A03571" w:rsidRPr="00A03571">
        <w:rPr>
          <w:rFonts w:ascii="Arial" w:hAnsi="Arial" w:cs="Arial"/>
          <w:sz w:val="24"/>
          <w:szCs w:val="24"/>
          <w:shd w:val="clear" w:color="auto" w:fill="FFFFFF"/>
        </w:rPr>
        <w:t>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r w:rsidRPr="00A03571">
        <w:rPr>
          <w:rFonts w:ascii="Arial" w:hAnsi="Arial" w:cs="Arial"/>
          <w:sz w:val="24"/>
          <w:szCs w:val="24"/>
        </w:rPr>
        <w:t xml:space="preserve"> в письменной форме в администрацию муниципального образования </w:t>
      </w:r>
      <w:r w:rsidR="009C7AB9" w:rsidRPr="00A03571">
        <w:rPr>
          <w:rFonts w:ascii="Arial" w:hAnsi="Arial" w:cs="Arial"/>
          <w:sz w:val="24"/>
          <w:szCs w:val="24"/>
        </w:rPr>
        <w:t>Кулижниковского</w:t>
      </w:r>
      <w:r w:rsidRPr="00A03571">
        <w:rPr>
          <w:rFonts w:ascii="Arial" w:hAnsi="Arial" w:cs="Arial"/>
          <w:sz w:val="24"/>
          <w:szCs w:val="24"/>
        </w:rPr>
        <w:t xml:space="preserve"> сельсовета.</w:t>
      </w:r>
    </w:p>
    <w:p w:rsidR="0031163C" w:rsidRPr="00A03571" w:rsidRDefault="00197DE1"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shd w:val="clear" w:color="auto" w:fill="FFFFFF"/>
        </w:rPr>
      </w:pPr>
      <w:r w:rsidRPr="00A03571">
        <w:rPr>
          <w:rFonts w:ascii="Arial"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r w:rsidR="00C02A1A" w:rsidRPr="00A03571">
        <w:rPr>
          <w:rFonts w:ascii="Arial" w:hAnsi="Arial" w:cs="Arial"/>
          <w:sz w:val="24"/>
          <w:szCs w:val="24"/>
          <w:shd w:val="clear" w:color="auto" w:fill="FFFFFF"/>
        </w:rPr>
        <w:t xml:space="preserve"> </w:t>
      </w:r>
    </w:p>
    <w:p w:rsidR="00C02A1A" w:rsidRPr="00A03571"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Pr="00A03571"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Pr="00A03571"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Pr="00A03571"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Pr="00A03571"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Pr="00A03571"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C02A1A" w:rsidRDefault="00C02A1A"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193A21" w:rsidRPr="009C7AB9" w:rsidRDefault="00193A21" w:rsidP="00A03571">
      <w:pPr>
        <w:pStyle w:val="20"/>
        <w:framePr w:w="9841" w:h="16246" w:hRule="exact" w:wrap="none" w:vAnchor="page" w:hAnchor="page" w:x="1321" w:y="376"/>
        <w:shd w:val="clear" w:color="auto" w:fill="auto"/>
        <w:spacing w:after="0" w:line="322" w:lineRule="exact"/>
        <w:ind w:firstLine="760"/>
        <w:jc w:val="both"/>
        <w:rPr>
          <w:rFonts w:ascii="Arial" w:hAnsi="Arial" w:cs="Arial"/>
          <w:sz w:val="24"/>
          <w:szCs w:val="24"/>
        </w:rPr>
      </w:pPr>
    </w:p>
    <w:p w:rsidR="0031163C" w:rsidRPr="009C7AB9" w:rsidRDefault="0031163C" w:rsidP="00A03571">
      <w:pPr>
        <w:rPr>
          <w:rFonts w:ascii="Arial" w:hAnsi="Arial" w:cs="Arial"/>
        </w:rPr>
      </w:pPr>
    </w:p>
    <w:sectPr w:rsidR="0031163C" w:rsidRPr="009C7AB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DA" w:rsidRDefault="002328DA">
      <w:r>
        <w:separator/>
      </w:r>
    </w:p>
  </w:endnote>
  <w:endnote w:type="continuationSeparator" w:id="0">
    <w:p w:rsidR="002328DA" w:rsidRDefault="0023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Comic Sans MS">
    <w:panose1 w:val="030F0702030302020204"/>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DA" w:rsidRDefault="002328DA"/>
  </w:footnote>
  <w:footnote w:type="continuationSeparator" w:id="0">
    <w:p w:rsidR="002328DA" w:rsidRDefault="002328D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9AB"/>
    <w:multiLevelType w:val="multilevel"/>
    <w:tmpl w:val="348A03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71322"/>
    <w:multiLevelType w:val="multilevel"/>
    <w:tmpl w:val="6B646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C90956"/>
    <w:multiLevelType w:val="multilevel"/>
    <w:tmpl w:val="AABED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1A39E2"/>
    <w:multiLevelType w:val="multilevel"/>
    <w:tmpl w:val="842C05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12113E"/>
    <w:multiLevelType w:val="multilevel"/>
    <w:tmpl w:val="4B22B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845136"/>
    <w:multiLevelType w:val="multilevel"/>
    <w:tmpl w:val="7996CFE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1163C"/>
    <w:rsid w:val="001766E8"/>
    <w:rsid w:val="00193A21"/>
    <w:rsid w:val="00197DE1"/>
    <w:rsid w:val="002328DA"/>
    <w:rsid w:val="0031163C"/>
    <w:rsid w:val="003E06AE"/>
    <w:rsid w:val="00633370"/>
    <w:rsid w:val="006640EC"/>
    <w:rsid w:val="006830E0"/>
    <w:rsid w:val="006D63ED"/>
    <w:rsid w:val="008270DB"/>
    <w:rsid w:val="009C7AB9"/>
    <w:rsid w:val="00A03571"/>
    <w:rsid w:val="00A47EEE"/>
    <w:rsid w:val="00A6486A"/>
    <w:rsid w:val="00C02A1A"/>
    <w:rsid w:val="00CA267F"/>
    <w:rsid w:val="00E869D3"/>
    <w:rsid w:val="00F064BA"/>
    <w:rsid w:val="00FF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1849"/>
  <w15:docId w15:val="{06D86F52-8171-4EEC-AA20-A1D8E0D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CordiaUPC4pt0pt">
    <w:name w:val="Колонтитул + CordiaUPC;4 pt;Интервал 0 pt"/>
    <w:basedOn w:val="a4"/>
    <w:rPr>
      <w:rFonts w:ascii="CordiaUPC" w:eastAsia="CordiaUPC" w:hAnsi="CordiaUPC" w:cs="CordiaUPC"/>
      <w:b w:val="0"/>
      <w:bCs w:val="0"/>
      <w:i w:val="0"/>
      <w:iCs w:val="0"/>
      <w:smallCaps w:val="0"/>
      <w:strike w:val="0"/>
      <w:color w:val="000000"/>
      <w:spacing w:val="0"/>
      <w:w w:val="100"/>
      <w:position w:val="0"/>
      <w:sz w:val="8"/>
      <w:szCs w:val="8"/>
      <w:u w:val="none"/>
      <w:lang w:val="ru-RU" w:eastAsia="ru-RU" w:bidi="ru-RU"/>
    </w:rPr>
  </w:style>
  <w:style w:type="character" w:customStyle="1" w:styleId="21">
    <w:name w:val="Колонтитул (2)_"/>
    <w:basedOn w:val="a0"/>
    <w:link w:val="22"/>
    <w:rPr>
      <w:rFonts w:ascii="CordiaUPC" w:eastAsia="CordiaUPC" w:hAnsi="CordiaUPC" w:cs="CordiaUPC"/>
      <w:b w:val="0"/>
      <w:bCs w:val="0"/>
      <w:i w:val="0"/>
      <w:iCs w:val="0"/>
      <w:smallCaps w:val="0"/>
      <w:strike w:val="0"/>
      <w:sz w:val="8"/>
      <w:szCs w:val="8"/>
      <w:u w:val="none"/>
    </w:rPr>
  </w:style>
  <w:style w:type="character" w:customStyle="1" w:styleId="2TimesNewRoman13pt1pt">
    <w:name w:val="Колонтитул (2) + Times New Roman;13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eastAsia="ru-RU" w:bidi="ru-RU"/>
    </w:rPr>
  </w:style>
  <w:style w:type="character" w:customStyle="1" w:styleId="a6">
    <w:name w:val="Подпись к картинке_"/>
    <w:basedOn w:val="a0"/>
    <w:link w:val="a7"/>
    <w:rPr>
      <w:rFonts w:ascii="Comic Sans MS" w:eastAsia="Comic Sans MS" w:hAnsi="Comic Sans MS" w:cs="Comic Sans MS"/>
      <w:b w:val="0"/>
      <w:bCs w:val="0"/>
      <w:i w:val="0"/>
      <w:iCs w:val="0"/>
      <w:smallCaps w:val="0"/>
      <w:strike w:val="0"/>
      <w:sz w:val="12"/>
      <w:szCs w:val="12"/>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28"/>
      <w:szCs w:val="28"/>
      <w:u w:val="none"/>
      <w:lang w:val="en-US" w:eastAsia="en-US" w:bidi="en-US"/>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4pt">
    <w:name w:val="Другое + 4 pt"/>
    <w:basedOn w:val="a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8pt-1pt">
    <w:name w:val="Другое + 8 pt;Полужирный;Курсив;Интервал -1 pt"/>
    <w:basedOn w:val="a8"/>
    <w:rPr>
      <w:rFonts w:ascii="Times New Roman" w:eastAsia="Times New Roman" w:hAnsi="Times New Roman" w:cs="Times New Roman"/>
      <w:b/>
      <w:bCs/>
      <w:i/>
      <w:iCs/>
      <w:smallCaps w:val="0"/>
      <w:strike w:val="0"/>
      <w:color w:val="000000"/>
      <w:spacing w:val="-30"/>
      <w:w w:val="100"/>
      <w:position w:val="0"/>
      <w:sz w:val="16"/>
      <w:szCs w:val="16"/>
      <w:u w:val="none"/>
      <w:lang w:val="en-US" w:eastAsia="en-US" w:bidi="en-US"/>
    </w:rPr>
  </w:style>
  <w:style w:type="character" w:customStyle="1" w:styleId="4">
    <w:name w:val="Основной текст (4)_"/>
    <w:basedOn w:val="a0"/>
    <w:link w:val="40"/>
    <w:rPr>
      <w:rFonts w:ascii="MS Gothic" w:eastAsia="MS Gothic" w:hAnsi="MS Gothic" w:cs="MS Gothic"/>
      <w:b w:val="0"/>
      <w:bCs w:val="0"/>
      <w:i/>
      <w:iCs/>
      <w:smallCaps w:val="0"/>
      <w:strike w:val="0"/>
      <w:sz w:val="36"/>
      <w:szCs w:val="36"/>
      <w:u w:val="non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Колонтитул (3)_"/>
    <w:basedOn w:val="a0"/>
    <w:link w:val="32"/>
    <w:rPr>
      <w:rFonts w:ascii="Times New Roman" w:eastAsia="Times New Roman" w:hAnsi="Times New Roman" w:cs="Times New Roman"/>
      <w:b w:val="0"/>
      <w:bCs w:val="0"/>
      <w:i/>
      <w:iCs/>
      <w:smallCaps w:val="0"/>
      <w:strike w:val="0"/>
      <w:sz w:val="10"/>
      <w:szCs w:val="10"/>
      <w:u w:val="none"/>
    </w:rPr>
  </w:style>
  <w:style w:type="paragraph" w:customStyle="1" w:styleId="20">
    <w:name w:val="Основной текст (2)"/>
    <w:basedOn w:val="a"/>
    <w:link w:val="2"/>
    <w:pPr>
      <w:shd w:val="clear" w:color="auto" w:fill="FFFFFF"/>
      <w:spacing w:after="300" w:line="374"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300" w:line="0" w:lineRule="atLeas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20"/>
      <w:sz w:val="26"/>
      <w:szCs w:val="26"/>
    </w:rPr>
  </w:style>
  <w:style w:type="paragraph" w:customStyle="1" w:styleId="22">
    <w:name w:val="Колонтитул (2)"/>
    <w:basedOn w:val="a"/>
    <w:link w:val="21"/>
    <w:pPr>
      <w:shd w:val="clear" w:color="auto" w:fill="FFFFFF"/>
      <w:spacing w:line="0" w:lineRule="atLeast"/>
    </w:pPr>
    <w:rPr>
      <w:rFonts w:ascii="CordiaUPC" w:eastAsia="CordiaUPC" w:hAnsi="CordiaUPC" w:cs="CordiaUPC"/>
      <w:sz w:val="8"/>
      <w:szCs w:val="8"/>
    </w:rPr>
  </w:style>
  <w:style w:type="paragraph" w:customStyle="1" w:styleId="a7">
    <w:name w:val="Подпись к картинке"/>
    <w:basedOn w:val="a"/>
    <w:link w:val="a6"/>
    <w:pPr>
      <w:shd w:val="clear" w:color="auto" w:fill="FFFFFF"/>
      <w:spacing w:line="0" w:lineRule="atLeast"/>
    </w:pPr>
    <w:rPr>
      <w:rFonts w:ascii="Comic Sans MS" w:eastAsia="Comic Sans MS" w:hAnsi="Comic Sans MS" w:cs="Comic Sans MS"/>
      <w:sz w:val="12"/>
      <w:szCs w:val="12"/>
    </w:rPr>
  </w:style>
  <w:style w:type="paragraph" w:customStyle="1" w:styleId="10">
    <w:name w:val="Заголовок №1"/>
    <w:basedOn w:val="a"/>
    <w:link w:val="1"/>
    <w:pPr>
      <w:shd w:val="clear" w:color="auto" w:fill="FFFFFF"/>
      <w:spacing w:line="0" w:lineRule="atLeast"/>
      <w:outlineLvl w:val="0"/>
    </w:pPr>
    <w:rPr>
      <w:rFonts w:ascii="Consolas" w:eastAsia="Consolas" w:hAnsi="Consolas" w:cs="Consolas"/>
      <w:i/>
      <w:iCs/>
      <w:spacing w:val="-20"/>
      <w:sz w:val="28"/>
      <w:szCs w:val="28"/>
      <w:lang w:val="en-US" w:eastAsia="en-US" w:bidi="en-US"/>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lang w:val="en-US" w:eastAsia="en-US" w:bidi="en-US"/>
    </w:rPr>
  </w:style>
  <w:style w:type="paragraph" w:customStyle="1" w:styleId="40">
    <w:name w:val="Основной текст (4)"/>
    <w:basedOn w:val="a"/>
    <w:link w:val="4"/>
    <w:pPr>
      <w:shd w:val="clear" w:color="auto" w:fill="FFFFFF"/>
      <w:spacing w:line="0" w:lineRule="atLeast"/>
    </w:pPr>
    <w:rPr>
      <w:rFonts w:ascii="MS Gothic" w:eastAsia="MS Gothic" w:hAnsi="MS Gothic" w:cs="MS Gothic"/>
      <w:i/>
      <w:iCs/>
      <w:sz w:val="36"/>
      <w:szCs w:val="36"/>
      <w:lang w:val="en-US" w:eastAsia="en-US" w:bidi="en-US"/>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i/>
      <w:iCs/>
      <w:sz w:val="10"/>
      <w:szCs w:val="10"/>
    </w:rPr>
  </w:style>
  <w:style w:type="paragraph" w:styleId="aa">
    <w:name w:val="List Paragraph"/>
    <w:basedOn w:val="a"/>
    <w:uiPriority w:val="34"/>
    <w:qFormat/>
    <w:rsid w:val="006640EC"/>
    <w:pPr>
      <w:ind w:left="720"/>
      <w:contextualSpacing/>
    </w:pPr>
  </w:style>
  <w:style w:type="paragraph" w:customStyle="1" w:styleId="ConsPlusNormal">
    <w:name w:val="ConsPlusNormal"/>
    <w:rsid w:val="00E869D3"/>
    <w:pPr>
      <w:autoSpaceDE w:val="0"/>
      <w:autoSpaceDN w:val="0"/>
      <w:adjustRightInd w:val="0"/>
    </w:pPr>
    <w:rPr>
      <w:rFonts w:ascii="Arial" w:eastAsia="Times New Roman" w:hAnsi="Arial" w:cs="Arial"/>
      <w:sz w:val="20"/>
      <w:szCs w:val="20"/>
      <w:lang w:bidi="ar-SA"/>
    </w:rPr>
  </w:style>
  <w:style w:type="paragraph" w:styleId="ab">
    <w:name w:val="Balloon Text"/>
    <w:basedOn w:val="a"/>
    <w:link w:val="ac"/>
    <w:uiPriority w:val="99"/>
    <w:semiHidden/>
    <w:unhideWhenUsed/>
    <w:rsid w:val="00E869D3"/>
    <w:rPr>
      <w:rFonts w:ascii="Segoe UI" w:hAnsi="Segoe UI" w:cs="Segoe UI"/>
      <w:sz w:val="18"/>
      <w:szCs w:val="18"/>
    </w:rPr>
  </w:style>
  <w:style w:type="character" w:customStyle="1" w:styleId="ac">
    <w:name w:val="Текст выноски Знак"/>
    <w:basedOn w:val="a0"/>
    <w:link w:val="ab"/>
    <w:uiPriority w:val="99"/>
    <w:semiHidden/>
    <w:rsid w:val="00E869D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16</cp:revision>
  <cp:lastPrinted>2023-03-10T07:33:00Z</cp:lastPrinted>
  <dcterms:created xsi:type="dcterms:W3CDTF">2023-01-26T02:09:00Z</dcterms:created>
  <dcterms:modified xsi:type="dcterms:W3CDTF">2023-03-10T07:34:00Z</dcterms:modified>
</cp:coreProperties>
</file>